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B" w:rsidRPr="00E548EB" w:rsidRDefault="00E548EB" w:rsidP="00E548EB">
      <w:pPr>
        <w:spacing w:before="161" w:after="161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Расписание ЕГЭ 20</w:t>
      </w: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22</w:t>
      </w:r>
    </w:p>
    <w:p w:rsidR="00E548EB" w:rsidRPr="00E548EB" w:rsidRDefault="00E548EB" w:rsidP="00E548EB">
      <w:pPr>
        <w:spacing w:before="182" w:after="46" w:line="336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ru-RU"/>
        </w:rPr>
      </w:pPr>
      <w:r w:rsidRPr="00E548E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ru-RU"/>
        </w:rPr>
        <w:t>Расписание основной волны ЕГЭ 2022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26 мая (четверг) – география, литература, химия;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30 мая (понедельник) – русский язык;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31 мая (вторник) – русский язык;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 июня (четверг) – ЕГЭ по математике профильного уровня;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3 июня (пятница) – ЕГЭ по математике базового уровня;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6 июня (понедельник) – история, физика;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9 июня (четверг) – обществознание;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14 июня (вторник) – иностранные языки (за исключением раздела «Говорение»), биология;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16 июня (четверг) – иностранные языки (раздел «Говорение»);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17 июня (пятница) – иностранные языки (раздел «Говорение»);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20 июня (понедельник) – информатика </w:t>
      </w:r>
      <w:proofErr w:type="gramStart"/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и(</w:t>
      </w:r>
      <w:proofErr w:type="gramEnd"/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ИКТ);</w:t>
      </w:r>
    </w:p>
    <w:p w:rsidR="00E548EB" w:rsidRPr="00E548EB" w:rsidRDefault="00E548EB" w:rsidP="00E548EB">
      <w:pPr>
        <w:numPr>
          <w:ilvl w:val="0"/>
          <w:numId w:val="2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21 июня (вторник) – информатика (ИКТ).</w:t>
      </w:r>
    </w:p>
    <w:p w:rsidR="00E548EB" w:rsidRPr="00E548EB" w:rsidRDefault="00E548EB" w:rsidP="00E548EB">
      <w:pPr>
        <w:spacing w:before="182" w:after="46" w:line="336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ru-RU"/>
        </w:rPr>
      </w:pPr>
      <w:r w:rsidRPr="00E548EB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ru-RU"/>
        </w:rPr>
        <w:t>Резервные дни ЕГЭ 2022 основной волны</w:t>
      </w:r>
    </w:p>
    <w:p w:rsidR="00E548EB" w:rsidRPr="00E548EB" w:rsidRDefault="00E548EB" w:rsidP="00E548EB">
      <w:pPr>
        <w:numPr>
          <w:ilvl w:val="0"/>
          <w:numId w:val="3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23 июня (четверг) – русский язык;</w:t>
      </w:r>
    </w:p>
    <w:p w:rsidR="00E548EB" w:rsidRPr="00E548EB" w:rsidRDefault="00E548EB" w:rsidP="00E548EB">
      <w:pPr>
        <w:numPr>
          <w:ilvl w:val="0"/>
          <w:numId w:val="3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24 июня (пятница) – ЕГЭ по математике базового уровня, ЕГЭ по математике профильного уровня;</w:t>
      </w:r>
    </w:p>
    <w:p w:rsidR="00E548EB" w:rsidRPr="00E548EB" w:rsidRDefault="00E548EB" w:rsidP="00E548EB">
      <w:pPr>
        <w:numPr>
          <w:ilvl w:val="0"/>
          <w:numId w:val="3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27 июня (понедельник) – география, литература, иностранные языки (раздел «Говорение»);</w:t>
      </w:r>
    </w:p>
    <w:p w:rsidR="00E548EB" w:rsidRPr="00E548EB" w:rsidRDefault="00E548EB" w:rsidP="00E548EB">
      <w:pPr>
        <w:numPr>
          <w:ilvl w:val="0"/>
          <w:numId w:val="3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proofErr w:type="gramStart"/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28 июня (вторник) – иностранные языки (за исключением раздела «Говорение»), биология, информатика (ИКТ);</w:t>
      </w:r>
      <w:proofErr w:type="gramEnd"/>
    </w:p>
    <w:p w:rsidR="00E548EB" w:rsidRPr="00E548EB" w:rsidRDefault="00E548EB" w:rsidP="00E548EB">
      <w:pPr>
        <w:numPr>
          <w:ilvl w:val="0"/>
          <w:numId w:val="3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29 июня (среда) – обществознание, химия;</w:t>
      </w:r>
    </w:p>
    <w:p w:rsidR="00E548EB" w:rsidRPr="00E548EB" w:rsidRDefault="00E548EB" w:rsidP="00E548EB">
      <w:pPr>
        <w:numPr>
          <w:ilvl w:val="0"/>
          <w:numId w:val="3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30 июня (четверг) – история, физика;</w:t>
      </w:r>
    </w:p>
    <w:p w:rsidR="00E548EB" w:rsidRPr="00E548EB" w:rsidRDefault="00E548EB" w:rsidP="00E548EB">
      <w:pPr>
        <w:numPr>
          <w:ilvl w:val="0"/>
          <w:numId w:val="3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2 июля (суббота) – по всем учебным предметам.</w:t>
      </w:r>
    </w:p>
    <w:p w:rsidR="00E548EB" w:rsidRPr="00E548EB" w:rsidRDefault="00E548EB" w:rsidP="00E548EB">
      <w:pPr>
        <w:spacing w:before="182" w:after="46" w:line="336" w:lineRule="atLeast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ru-RU"/>
        </w:rPr>
      </w:pPr>
      <w:r w:rsidRPr="00E548EB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eastAsia="ru-RU"/>
        </w:rPr>
        <w:t>Расписание ЕГЭ 2022 осенней волны</w:t>
      </w:r>
    </w:p>
    <w:p w:rsidR="00E548EB" w:rsidRPr="00E548EB" w:rsidRDefault="00E548EB" w:rsidP="00E548EB">
      <w:pPr>
        <w:numPr>
          <w:ilvl w:val="0"/>
          <w:numId w:val="8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5 сентября (понедельник) – ЕГЭ по математике базового уровня;</w:t>
      </w:r>
    </w:p>
    <w:p w:rsidR="00E548EB" w:rsidRPr="00E548EB" w:rsidRDefault="00E548EB" w:rsidP="00E548EB">
      <w:pPr>
        <w:numPr>
          <w:ilvl w:val="0"/>
          <w:numId w:val="8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8 сентября (четверг) – русский язык.</w:t>
      </w:r>
    </w:p>
    <w:p w:rsidR="00E548EB" w:rsidRPr="00E548EB" w:rsidRDefault="00E548EB" w:rsidP="00E548EB">
      <w:pPr>
        <w:spacing w:before="182" w:after="46" w:line="336" w:lineRule="atLeast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ru-RU"/>
        </w:rPr>
      </w:pPr>
      <w:r w:rsidRPr="00E548EB">
        <w:rPr>
          <w:rFonts w:asciiTheme="majorBidi" w:eastAsia="Times New Roman" w:hAnsiTheme="majorBidi" w:cstheme="majorBidi"/>
          <w:b/>
          <w:bCs/>
          <w:color w:val="000000"/>
          <w:sz w:val="18"/>
          <w:szCs w:val="18"/>
          <w:lang w:eastAsia="ru-RU"/>
        </w:rPr>
        <w:t>Резервные дни ЕГЭ 2022 осенней волны</w:t>
      </w:r>
    </w:p>
    <w:p w:rsidR="00E548EB" w:rsidRPr="00E548EB" w:rsidRDefault="00E548EB" w:rsidP="00E548EB">
      <w:pPr>
        <w:numPr>
          <w:ilvl w:val="0"/>
          <w:numId w:val="9"/>
        </w:numPr>
        <w:spacing w:before="100" w:beforeAutospacing="1" w:after="64" w:line="360" w:lineRule="atLeast"/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</w:pPr>
      <w:r w:rsidRPr="00E548EB">
        <w:rPr>
          <w:rFonts w:asciiTheme="majorBidi" w:eastAsia="Times New Roman" w:hAnsiTheme="majorBidi" w:cstheme="majorBidi"/>
          <w:color w:val="000000"/>
          <w:sz w:val="14"/>
          <w:szCs w:val="14"/>
          <w:lang w:eastAsia="ru-RU"/>
        </w:rPr>
        <w:t>20 сентября (вторник) – ЕГЭ по математике базового уровня, русский язык;</w:t>
      </w:r>
    </w:p>
    <w:p w:rsidR="00E548EB" w:rsidRDefault="00E548EB" w:rsidP="00E548EB">
      <w:pPr>
        <w:spacing w:before="182" w:after="46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548EB" w:rsidRDefault="00E548EB" w:rsidP="00E548EB">
      <w:pPr>
        <w:spacing w:before="182" w:after="46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548EB" w:rsidRDefault="00E548EB" w:rsidP="00E548EB">
      <w:pPr>
        <w:spacing w:before="182" w:after="46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548EB" w:rsidRDefault="00E548EB" w:rsidP="00E548EB">
      <w:pPr>
        <w:spacing w:before="182" w:after="46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548EB" w:rsidRDefault="00E548EB" w:rsidP="00E548EB">
      <w:pPr>
        <w:spacing w:before="182" w:after="46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548EB" w:rsidRPr="00E548EB" w:rsidRDefault="00E548EB" w:rsidP="00E548EB">
      <w:pPr>
        <w:spacing w:before="182" w:after="46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Продолжительность ЕГЭ 2022</w:t>
      </w:r>
    </w:p>
    <w:p w:rsidR="00E548EB" w:rsidRPr="00E548EB" w:rsidRDefault="00E548EB" w:rsidP="00E548EB">
      <w:pPr>
        <w:numPr>
          <w:ilvl w:val="0"/>
          <w:numId w:val="10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E548EB" w:rsidRPr="00E548EB" w:rsidRDefault="00E548EB" w:rsidP="00E548EB">
      <w:pPr>
        <w:numPr>
          <w:ilvl w:val="0"/>
          <w:numId w:val="10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русскому языку, химии – 3 часа 30 минут (210 минут);</w:t>
      </w:r>
    </w:p>
    <w:p w:rsidR="00E548EB" w:rsidRPr="00E548EB" w:rsidRDefault="00E548EB" w:rsidP="00E548EB">
      <w:pPr>
        <w:numPr>
          <w:ilvl w:val="0"/>
          <w:numId w:val="10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  <w:proofErr w:type="gramEnd"/>
    </w:p>
    <w:p w:rsidR="00E548EB" w:rsidRPr="00E548EB" w:rsidRDefault="00E548EB" w:rsidP="00E548EB">
      <w:pPr>
        <w:numPr>
          <w:ilvl w:val="0"/>
          <w:numId w:val="10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  <w:proofErr w:type="gramEnd"/>
    </w:p>
    <w:p w:rsidR="00E548EB" w:rsidRPr="00E548EB" w:rsidRDefault="00E548EB" w:rsidP="00E548EB">
      <w:pPr>
        <w:numPr>
          <w:ilvl w:val="0"/>
          <w:numId w:val="10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иностранным языкам (английский, французский, немецкий, испанский) (раздел «Говорение») – 17 минут;</w:t>
      </w:r>
      <w:proofErr w:type="gramEnd"/>
    </w:p>
    <w:p w:rsidR="00E548EB" w:rsidRPr="00E548EB" w:rsidRDefault="00E548EB" w:rsidP="00E548EB">
      <w:pPr>
        <w:numPr>
          <w:ilvl w:val="0"/>
          <w:numId w:val="10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по китайскому языку (раздел «Говорение») – 14 минут.</w:t>
      </w:r>
    </w:p>
    <w:p w:rsidR="00E548EB" w:rsidRPr="00E548EB" w:rsidRDefault="00E548EB" w:rsidP="00E548EB">
      <w:pPr>
        <w:spacing w:before="182" w:after="46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Что можно брать на ЕГЭ 2022?</w:t>
      </w:r>
    </w:p>
    <w:p w:rsidR="00E548EB" w:rsidRPr="00E548EB" w:rsidRDefault="00E548EB" w:rsidP="00E548EB">
      <w:pPr>
        <w:spacing w:before="46" w:after="73" w:line="360" w:lineRule="atLeast"/>
        <w:textAlignment w:val="baseline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E548EB" w:rsidRPr="00E548EB" w:rsidRDefault="00E548EB" w:rsidP="00E548EB">
      <w:pPr>
        <w:numPr>
          <w:ilvl w:val="0"/>
          <w:numId w:val="11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 математике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– линейка, не содержащая справочной информации (далее – линейка), для построения чертежей и рисунков;</w:t>
      </w:r>
    </w:p>
    <w:p w:rsidR="00E548EB" w:rsidRPr="00E548EB" w:rsidRDefault="00E548EB" w:rsidP="00E548EB">
      <w:pPr>
        <w:numPr>
          <w:ilvl w:val="0"/>
          <w:numId w:val="11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 физике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 – линейка для построения графиков, оптических и электрических схем; </w:t>
      </w:r>
      <w:proofErr w:type="gram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sin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cos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tg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ctg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arcsin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arccos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, 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arctg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  <w:proofErr w:type="gramEnd"/>
    </w:p>
    <w:p w:rsidR="00E548EB" w:rsidRPr="00E548EB" w:rsidRDefault="00E548EB" w:rsidP="00E548EB">
      <w:pPr>
        <w:numPr>
          <w:ilvl w:val="0"/>
          <w:numId w:val="11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 химии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– непрограммируемый калькулятор; периодическая система химических элементов Д.И. Менделеева; таблица растворимости солей, кислот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и оснований в воде; электрохимический ряд напряжений металлов;</w:t>
      </w:r>
    </w:p>
    <w:p w:rsidR="00E548EB" w:rsidRPr="00E548EB" w:rsidRDefault="00E548EB" w:rsidP="00E548EB">
      <w:pPr>
        <w:numPr>
          <w:ilvl w:val="0"/>
          <w:numId w:val="11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 географии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E548EB" w:rsidRPr="00E548EB" w:rsidRDefault="00E548EB" w:rsidP="00E548EB">
      <w:pPr>
        <w:numPr>
          <w:ilvl w:val="0"/>
          <w:numId w:val="11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 иностранным языкам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– технические средства, обеспечивающие воспроизведение аудиозаписей, содержащихся на электронных носителях,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для выполнения заданий раздела «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Аудирование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аудиогарнитура</w:t>
      </w:r>
      <w:proofErr w:type="spellEnd"/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для выполнения заданий раздела «Говорение» КИМ ЕГЭ;</w:t>
      </w:r>
    </w:p>
    <w:p w:rsidR="00E548EB" w:rsidRPr="00E548EB" w:rsidRDefault="00E548EB" w:rsidP="00E548EB">
      <w:pPr>
        <w:numPr>
          <w:ilvl w:val="0"/>
          <w:numId w:val="11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 информатике (ИКТ)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– компьютерная техника, не имеющая доступ к информационно-телекоммуникационной сети «Интернет»;</w:t>
      </w:r>
    </w:p>
    <w:p w:rsidR="00E548EB" w:rsidRPr="00E548EB" w:rsidRDefault="00E548EB" w:rsidP="00E548EB">
      <w:pPr>
        <w:numPr>
          <w:ilvl w:val="0"/>
          <w:numId w:val="11"/>
        </w:numPr>
        <w:spacing w:before="100" w:beforeAutospacing="1" w:after="64" w:line="360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548EB">
        <w:rPr>
          <w:rFonts w:ascii="Arial" w:eastAsia="Times New Roman" w:hAnsi="Arial" w:cs="Arial"/>
          <w:b/>
          <w:bCs/>
          <w:color w:val="000000"/>
          <w:sz w:val="14"/>
          <w:lang w:eastAsia="ru-RU"/>
        </w:rPr>
        <w:t>по литературе</w:t>
      </w:r>
      <w:r w:rsidRPr="00E548EB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FB4F7C" w:rsidRDefault="00FB4F7C"/>
    <w:sectPr w:rsidR="00FB4F7C" w:rsidSect="00E54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35"/>
    <w:multiLevelType w:val="multilevel"/>
    <w:tmpl w:val="72468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D0997"/>
    <w:multiLevelType w:val="multilevel"/>
    <w:tmpl w:val="3C04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3622"/>
    <w:multiLevelType w:val="multilevel"/>
    <w:tmpl w:val="D146F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F0130"/>
    <w:multiLevelType w:val="multilevel"/>
    <w:tmpl w:val="06600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D3D97"/>
    <w:multiLevelType w:val="multilevel"/>
    <w:tmpl w:val="29BA2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5550C"/>
    <w:multiLevelType w:val="multilevel"/>
    <w:tmpl w:val="DFBCE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E26A7"/>
    <w:multiLevelType w:val="multilevel"/>
    <w:tmpl w:val="250EE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8613D"/>
    <w:multiLevelType w:val="multilevel"/>
    <w:tmpl w:val="6B087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57ADD"/>
    <w:multiLevelType w:val="multilevel"/>
    <w:tmpl w:val="A4284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A2126"/>
    <w:multiLevelType w:val="multilevel"/>
    <w:tmpl w:val="AE9E6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E1165"/>
    <w:multiLevelType w:val="multilevel"/>
    <w:tmpl w:val="22323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8EB"/>
    <w:rsid w:val="00E548EB"/>
    <w:rsid w:val="00FB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7C"/>
  </w:style>
  <w:style w:type="paragraph" w:styleId="1">
    <w:name w:val="heading 1"/>
    <w:basedOn w:val="a"/>
    <w:link w:val="10"/>
    <w:uiPriority w:val="9"/>
    <w:qFormat/>
    <w:rsid w:val="00E54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4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4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4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548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48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301">
          <w:marLeft w:val="73"/>
          <w:marRight w:val="0"/>
          <w:marTop w:val="0"/>
          <w:marBottom w:val="0"/>
          <w:divBdr>
            <w:top w:val="single" w:sz="4" w:space="1" w:color="ADBDCC"/>
            <w:left w:val="single" w:sz="4" w:space="2" w:color="ADBDCC"/>
            <w:bottom w:val="single" w:sz="4" w:space="1" w:color="ADBDCC"/>
            <w:right w:val="single" w:sz="4" w:space="2" w:color="ADBDCC"/>
          </w:divBdr>
        </w:div>
        <w:div w:id="218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Набиля</dc:creator>
  <cp:lastModifiedBy>Набиля</cp:lastModifiedBy>
  <cp:revision>2</cp:revision>
  <cp:lastPrinted>2022-01-19T11:13:00Z</cp:lastPrinted>
  <dcterms:created xsi:type="dcterms:W3CDTF">2022-01-19T11:09:00Z</dcterms:created>
  <dcterms:modified xsi:type="dcterms:W3CDTF">2022-01-19T11:14:00Z</dcterms:modified>
</cp:coreProperties>
</file>