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BF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  <w:r w:rsidRPr="00C82746">
        <w:rPr>
          <w:rFonts w:ascii="Times New Roman" w:hAnsi="Times New Roman"/>
          <w:b/>
          <w:color w:val="0D0D0D"/>
          <w:sz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69707369" r:id="rId6"/>
        </w:object>
      </w: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C82746" w:rsidRDefault="00C82746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3C7CBF" w:rsidRDefault="003C7CBF">
      <w:pPr>
        <w:tabs>
          <w:tab w:val="left" w:pos="15168"/>
        </w:tabs>
        <w:spacing w:after="0" w:line="234" w:lineRule="auto"/>
        <w:ind w:right="26"/>
        <w:rPr>
          <w:rFonts w:ascii="Times New Roman" w:hAnsi="Times New Roman"/>
          <w:b/>
          <w:color w:val="0D0D0D"/>
          <w:sz w:val="24"/>
        </w:rPr>
      </w:pPr>
    </w:p>
    <w:p w:rsidR="003C7CBF" w:rsidRDefault="00C82746" w:rsidP="00C82746">
      <w:pPr>
        <w:tabs>
          <w:tab w:val="left" w:pos="15168"/>
        </w:tabs>
        <w:spacing w:after="0" w:line="234" w:lineRule="auto"/>
        <w:ind w:right="26"/>
        <w:jc w:val="center"/>
        <w:rPr>
          <w:rFonts w:ascii="Times New Roman" w:hAnsi="Times New Roman"/>
          <w:b/>
          <w:color w:val="0D0D0D"/>
          <w:sz w:val="24"/>
        </w:rPr>
      </w:pPr>
      <w:bookmarkStart w:id="0" w:name="_GoBack"/>
      <w:r>
        <w:rPr>
          <w:rFonts w:ascii="Times New Roman" w:hAnsi="Times New Roman"/>
          <w:b/>
          <w:color w:val="0D0D0D"/>
          <w:sz w:val="24"/>
        </w:rPr>
        <w:lastRenderedPageBreak/>
        <w:t>1.Требования к уровню подготовки выпускников.</w:t>
      </w:r>
    </w:p>
    <w:p w:rsidR="003C7CBF" w:rsidRDefault="003C7CBF" w:rsidP="00C82746">
      <w:pPr>
        <w:tabs>
          <w:tab w:val="left" w:pos="15168"/>
        </w:tabs>
        <w:spacing w:after="0" w:line="234" w:lineRule="auto"/>
        <w:ind w:right="26"/>
        <w:jc w:val="center"/>
        <w:rPr>
          <w:rFonts w:ascii="Times New Roman" w:hAnsi="Times New Roman"/>
          <w:b/>
          <w:color w:val="0D0D0D"/>
          <w:sz w:val="24"/>
        </w:rPr>
      </w:pPr>
    </w:p>
    <w:bookmarkEnd w:id="0"/>
    <w:p w:rsidR="003C7CBF" w:rsidRDefault="00C82746">
      <w:pPr>
        <w:tabs>
          <w:tab w:val="left" w:pos="15168"/>
        </w:tabs>
        <w:spacing w:after="0" w:line="234" w:lineRule="auto"/>
        <w:ind w:right="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изучения физической культуры на базовом уровне ученик должен: знать/понимать: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способы контроля и оценки физического развития и физической подготовленности;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и способы планирования систе</w:t>
      </w:r>
      <w:r>
        <w:rPr>
          <w:rFonts w:ascii="Times New Roman" w:hAnsi="Times New Roman"/>
          <w:sz w:val="24"/>
        </w:rPr>
        <w:t xml:space="preserve">мы индивидуальных занятий физическими упражнениями различной направленности; уметь: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</w:t>
      </w:r>
      <w:r>
        <w:rPr>
          <w:rFonts w:ascii="Times New Roman" w:hAnsi="Times New Roman"/>
          <w:sz w:val="24"/>
        </w:rPr>
        <w:t xml:space="preserve">ий атлетической гимнастики;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простейшие приемы самомассажа и релаксации;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приемы защиты и самообороны, страховки и </w:t>
      </w:r>
      <w:proofErr w:type="spellStart"/>
      <w:r>
        <w:rPr>
          <w:rFonts w:ascii="Times New Roman" w:hAnsi="Times New Roman"/>
          <w:sz w:val="24"/>
        </w:rPr>
        <w:t>самостраховк</w:t>
      </w:r>
      <w:r>
        <w:rPr>
          <w:rFonts w:ascii="Times New Roman" w:hAnsi="Times New Roman"/>
          <w:sz w:val="24"/>
        </w:rPr>
        <w:t>и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для: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повышения работоспособности, укрепления и сохранения здоровья;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активной творческой жизнедеятельности,</w:t>
      </w:r>
      <w:r>
        <w:rPr>
          <w:rFonts w:ascii="Times New Roman" w:hAnsi="Times New Roman"/>
          <w:sz w:val="24"/>
        </w:rPr>
        <w:t xml:space="preserve"> выбора и формирования здорового образа жизни; </w:t>
      </w:r>
    </w:p>
    <w:p w:rsidR="003C7CBF" w:rsidRDefault="00C82746">
      <w:pPr>
        <w:numPr>
          <w:ilvl w:val="0"/>
          <w:numId w:val="21"/>
        </w:numPr>
        <w:spacing w:after="44" w:line="237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3C7CBF" w:rsidRDefault="003C7CBF">
      <w:pPr>
        <w:spacing w:after="0" w:line="234" w:lineRule="auto"/>
        <w:ind w:right="-14"/>
        <w:jc w:val="both"/>
        <w:rPr>
          <w:rFonts w:ascii="Times New Roman" w:hAnsi="Times New Roman"/>
          <w:b/>
          <w:color w:val="0D0D0D"/>
          <w:sz w:val="24"/>
        </w:rPr>
      </w:pPr>
    </w:p>
    <w:p w:rsidR="003C7CBF" w:rsidRDefault="00C82746">
      <w:pPr>
        <w:spacing w:after="0" w:line="234" w:lineRule="auto"/>
        <w:ind w:right="-14"/>
        <w:jc w:val="both"/>
        <w:rPr>
          <w:rFonts w:ascii="Times New Roman" w:hAnsi="Times New Roman"/>
          <w:b/>
          <w:color w:val="0D0D0D"/>
          <w:sz w:val="24"/>
        </w:rPr>
      </w:pPr>
      <w:r>
        <w:rPr>
          <w:rFonts w:ascii="Times New Roman" w:hAnsi="Times New Roman"/>
          <w:b/>
          <w:color w:val="0D0D0D"/>
          <w:sz w:val="24"/>
        </w:rPr>
        <w:t xml:space="preserve">                                 </w:t>
      </w:r>
    </w:p>
    <w:p w:rsidR="003C7CBF" w:rsidRDefault="00C82746">
      <w:pPr>
        <w:spacing w:after="0" w:line="234" w:lineRule="auto"/>
        <w:ind w:right="-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D0D0D"/>
          <w:sz w:val="24"/>
        </w:rPr>
        <w:t xml:space="preserve">    2. Содерж</w:t>
      </w:r>
      <w:r>
        <w:rPr>
          <w:rFonts w:ascii="Times New Roman" w:hAnsi="Times New Roman"/>
          <w:b/>
          <w:color w:val="0D0D0D"/>
          <w:sz w:val="24"/>
        </w:rPr>
        <w:t xml:space="preserve">ание учебного предмета «Физическая культура» </w:t>
      </w:r>
    </w:p>
    <w:p w:rsidR="003C7CBF" w:rsidRDefault="00C82746">
      <w:pPr>
        <w:spacing w:after="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D0D0D"/>
          <w:sz w:val="24"/>
        </w:rPr>
        <w:t xml:space="preserve">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Физическая культура и основы здорового образа жизни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</w:t>
      </w:r>
      <w:r>
        <w:rPr>
          <w:rFonts w:ascii="Times New Roman" w:hAnsi="Times New Roman"/>
          <w:sz w:val="24"/>
        </w:rPr>
        <w:t xml:space="preserve">редупреждении профессиональных заболеваний и вредных привычек, поддержании репродуктивной функции.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соревновательной деятельност</w:t>
      </w:r>
      <w:r>
        <w:rPr>
          <w:rFonts w:ascii="Times New Roman" w:hAnsi="Times New Roman"/>
          <w:sz w:val="24"/>
        </w:rPr>
        <w:t xml:space="preserve">и в массовых видах спорта; индивидуальная подготовка и требования безопасности. </w:t>
      </w:r>
    </w:p>
    <w:p w:rsidR="003C7CBF" w:rsidRDefault="00C82746">
      <w:pPr>
        <w:spacing w:after="46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Физкультурно-оздоровительная деятельность (</w:t>
      </w:r>
      <w:proofErr w:type="gramStart"/>
      <w:r>
        <w:rPr>
          <w:rFonts w:ascii="Times New Roman" w:hAnsi="Times New Roman"/>
          <w:sz w:val="24"/>
        </w:rPr>
        <w:t>с  учетом</w:t>
      </w:r>
      <w:proofErr w:type="gramEnd"/>
      <w:r>
        <w:rPr>
          <w:rFonts w:ascii="Times New Roman" w:hAnsi="Times New Roman"/>
          <w:sz w:val="24"/>
        </w:rPr>
        <w:t xml:space="preserve"> медицинских показаний, уровня физического развития, физической подготовленности и климатических условий)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Оздоровительны</w:t>
      </w:r>
      <w:r>
        <w:rPr>
          <w:rFonts w:ascii="Times New Roman" w:hAnsi="Times New Roman"/>
          <w:sz w:val="24"/>
        </w:rPr>
        <w:t xml:space="preserve">е системы физического воспитания.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Аэробика: индивидуально подобранные композиции из дыха</w:t>
      </w:r>
      <w:r>
        <w:rPr>
          <w:rFonts w:ascii="Times New Roman" w:hAnsi="Times New Roman"/>
          <w:sz w:val="24"/>
        </w:rPr>
        <w:t xml:space="preserve">тельных, силовых и скоростно-силовых упражнений, комплексы упражнений на растяжение и напряжение мышц.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</w:t>
      </w:r>
      <w:r>
        <w:rPr>
          <w:rFonts w:ascii="Times New Roman" w:hAnsi="Times New Roman"/>
          <w:sz w:val="24"/>
        </w:rPr>
        <w:t xml:space="preserve"> мышечные группы.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Индивидуально-ориентированные </w:t>
      </w:r>
      <w:proofErr w:type="spellStart"/>
      <w:r>
        <w:rPr>
          <w:rFonts w:ascii="Times New Roman" w:hAnsi="Times New Roman"/>
          <w:sz w:val="24"/>
        </w:rPr>
        <w:t>здоровьесберегающие</w:t>
      </w:r>
      <w:proofErr w:type="spellEnd"/>
      <w:r>
        <w:rPr>
          <w:rFonts w:ascii="Times New Roman" w:hAnsi="Times New Roman"/>
          <w:sz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</w:t>
      </w:r>
      <w:r>
        <w:rPr>
          <w:rFonts w:ascii="Times New Roman" w:hAnsi="Times New Roman"/>
          <w:sz w:val="24"/>
        </w:rPr>
        <w:t>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</w:t>
      </w:r>
      <w:r>
        <w:rPr>
          <w:rFonts w:ascii="Times New Roman" w:hAnsi="Times New Roman"/>
          <w:sz w:val="24"/>
        </w:rPr>
        <w:t xml:space="preserve">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Прикладная физическая подготовка </w:t>
      </w:r>
    </w:p>
    <w:p w:rsidR="003C7CBF" w:rsidRDefault="00C8274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Приемы защиты и самообороны из атлетических единоборств. Страховка. Полосы препятс</w:t>
      </w:r>
      <w:r>
        <w:rPr>
          <w:rFonts w:ascii="Times New Roman" w:hAnsi="Times New Roman"/>
          <w:sz w:val="24"/>
        </w:rPr>
        <w:t xml:space="preserve">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:rsidR="003C7CBF" w:rsidRDefault="00C8274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D0D0D"/>
          <w:sz w:val="24"/>
        </w:rPr>
        <w:t xml:space="preserve"> </w:t>
      </w:r>
    </w:p>
    <w:p w:rsidR="003C7CBF" w:rsidRDefault="00C827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C7CBF" w:rsidRDefault="00C8274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C7CBF" w:rsidRDefault="00C82746">
      <w:pPr>
        <w:pStyle w:val="Style5"/>
        <w:widowControl/>
        <w:spacing w:line="307" w:lineRule="exact"/>
        <w:jc w:val="both"/>
        <w:rPr>
          <w:b/>
        </w:rPr>
      </w:pPr>
      <w:r>
        <w:rPr>
          <w:rStyle w:val="FontStyle106"/>
          <w:sz w:val="24"/>
        </w:rPr>
        <w:t xml:space="preserve">3.Тематическое планирование с указанием количества часов, отводимых на освоение </w:t>
      </w:r>
      <w:r>
        <w:rPr>
          <w:rStyle w:val="FontStyle106"/>
          <w:sz w:val="24"/>
        </w:rPr>
        <w:t>каждой темы</w:t>
      </w:r>
    </w:p>
    <w:p w:rsidR="003C7CBF" w:rsidRDefault="003C7CBF">
      <w:pPr>
        <w:spacing w:after="8"/>
        <w:rPr>
          <w:rFonts w:ascii="Times New Roman" w:hAnsi="Times New Roman"/>
          <w:sz w:val="24"/>
        </w:rPr>
      </w:pPr>
    </w:p>
    <w:tbl>
      <w:tblPr>
        <w:tblW w:w="9072" w:type="dxa"/>
        <w:tblInd w:w="291" w:type="dxa"/>
        <w:tblCellMar>
          <w:left w:w="7" w:type="dxa"/>
          <w:right w:w="115" w:type="dxa"/>
        </w:tblCellMar>
        <w:tblLook w:val="00A0" w:firstRow="1" w:lastRow="0" w:firstColumn="1" w:lastColumn="0" w:noHBand="0" w:noVBand="0"/>
      </w:tblPr>
      <w:tblGrid>
        <w:gridCol w:w="1171"/>
        <w:gridCol w:w="4924"/>
        <w:gridCol w:w="1647"/>
        <w:gridCol w:w="1330"/>
      </w:tblGrid>
      <w:tr w:rsidR="003C7CBF">
        <w:trPr>
          <w:trHeight w:val="42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программного материала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часов (уроков) </w:t>
            </w:r>
          </w:p>
        </w:tc>
      </w:tr>
      <w:tr w:rsidR="003C7CB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BF" w:rsidRDefault="003C7CB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7CBF" w:rsidRDefault="003C7CB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</w:tr>
      <w:tr w:rsidR="003C7CBF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3C7CB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3C7CBF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</w:tr>
      <w:tr w:rsidR="003C7CBF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Базовая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75 </w:t>
            </w:r>
          </w:p>
        </w:tc>
      </w:tr>
      <w:tr w:rsidR="003C7CBF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 о физической культуре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процессе уро ка </w:t>
            </w:r>
          </w:p>
        </w:tc>
      </w:tr>
      <w:tr w:rsidR="003C7CBF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Спортивные игры (баскетбол)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</w:tr>
      <w:tr w:rsidR="003C7CBF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Гимнастика с элементами акробатики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</w:tr>
      <w:tr w:rsidR="003C7CBF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1.4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</w:tr>
      <w:tr w:rsidR="003C7CBF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1.5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Лыжная подготовка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</w:tr>
      <w:tr w:rsidR="003C7CBF">
        <w:trPr>
          <w:trHeight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Вариативная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</w:tr>
      <w:tr w:rsidR="003C7CBF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Спортивные игры (Волейбол)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</w:tr>
      <w:tr w:rsidR="003C7CBF">
        <w:trPr>
          <w:trHeight w:val="3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CBF" w:rsidRDefault="00C8274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</w:tr>
    </w:tbl>
    <w:p w:rsidR="003C7CBF" w:rsidRDefault="003C7CBF"/>
    <w:p w:rsidR="003C7CBF" w:rsidRDefault="003C7CBF"/>
    <w:sectPr w:rsidR="003C7CBF">
      <w:pgSz w:w="11906" w:h="16838" w:code="9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34A"/>
    <w:multiLevelType w:val="hybridMultilevel"/>
    <w:tmpl w:val="5B5A0F46"/>
    <w:lvl w:ilvl="0" w:tplc="6FC2D6A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6A6696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68CF5B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08E222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1F0A3A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2CCFB7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52CEBF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FA60BA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27C78E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0CB4225"/>
    <w:multiLevelType w:val="hybridMultilevel"/>
    <w:tmpl w:val="4866DC86"/>
    <w:lvl w:ilvl="0" w:tplc="8736815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2A0274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FCA8B7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8D0CA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EC811F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BB4DA6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A7063A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1B0503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B8C97D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31C164E"/>
    <w:multiLevelType w:val="hybridMultilevel"/>
    <w:tmpl w:val="7F8459A0"/>
    <w:lvl w:ilvl="0" w:tplc="A56463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E02D2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722E4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D30FD9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C54E0E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A8250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DD04B5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8681B8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CC8A0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3D73B16"/>
    <w:multiLevelType w:val="hybridMultilevel"/>
    <w:tmpl w:val="B5529146"/>
    <w:lvl w:ilvl="0" w:tplc="19005D8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26554325"/>
    <w:multiLevelType w:val="hybridMultilevel"/>
    <w:tmpl w:val="04F0E984"/>
    <w:lvl w:ilvl="0" w:tplc="1F6E075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9B845E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BE26A8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47C731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6A68C0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8C4AC4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8969BD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03E124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F7C93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74D0194"/>
    <w:multiLevelType w:val="hybridMultilevel"/>
    <w:tmpl w:val="BE08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640"/>
    <w:multiLevelType w:val="hybridMultilevel"/>
    <w:tmpl w:val="4B6C0108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7" w15:restartNumberingAfterBreak="0">
    <w:nsid w:val="35DA2C97"/>
    <w:multiLevelType w:val="multilevel"/>
    <w:tmpl w:val="23A4B146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90662D5"/>
    <w:multiLevelType w:val="hybridMultilevel"/>
    <w:tmpl w:val="6F0C93AA"/>
    <w:lvl w:ilvl="0" w:tplc="B12A25BC">
      <w:start w:val="1"/>
      <w:numFmt w:val="decimal"/>
      <w:lvlText w:val="%1."/>
      <w:lvlJc w:val="left"/>
      <w:pPr>
        <w:ind w:left="-150" w:hanging="360"/>
      </w:pPr>
    </w:lvl>
    <w:lvl w:ilvl="1" w:tplc="04190019">
      <w:start w:val="1"/>
      <w:numFmt w:val="lowerLetter"/>
      <w:lvlText w:val="%2."/>
      <w:lvlJc w:val="left"/>
      <w:pPr>
        <w:ind w:left="570" w:hanging="360"/>
      </w:pPr>
    </w:lvl>
    <w:lvl w:ilvl="2" w:tplc="0419001B">
      <w:start w:val="1"/>
      <w:numFmt w:val="lowerRoman"/>
      <w:lvlText w:val="%3."/>
      <w:lvlJc w:val="right"/>
      <w:pPr>
        <w:ind w:left="1290" w:hanging="180"/>
      </w:pPr>
    </w:lvl>
    <w:lvl w:ilvl="3" w:tplc="0419000F">
      <w:start w:val="1"/>
      <w:numFmt w:val="decimal"/>
      <w:lvlText w:val="%4."/>
      <w:lvlJc w:val="left"/>
      <w:pPr>
        <w:ind w:left="2010" w:hanging="360"/>
      </w:pPr>
    </w:lvl>
    <w:lvl w:ilvl="4" w:tplc="04190019">
      <w:start w:val="1"/>
      <w:numFmt w:val="lowerLetter"/>
      <w:lvlText w:val="%5."/>
      <w:lvlJc w:val="left"/>
      <w:pPr>
        <w:ind w:left="2730" w:hanging="360"/>
      </w:pPr>
    </w:lvl>
    <w:lvl w:ilvl="5" w:tplc="0419001B">
      <w:start w:val="1"/>
      <w:numFmt w:val="lowerRoman"/>
      <w:lvlText w:val="%6."/>
      <w:lvlJc w:val="right"/>
      <w:pPr>
        <w:ind w:left="3450" w:hanging="180"/>
      </w:pPr>
    </w:lvl>
    <w:lvl w:ilvl="6" w:tplc="0419000F">
      <w:start w:val="1"/>
      <w:numFmt w:val="decimal"/>
      <w:lvlText w:val="%7."/>
      <w:lvlJc w:val="left"/>
      <w:pPr>
        <w:ind w:left="4170" w:hanging="360"/>
      </w:pPr>
    </w:lvl>
    <w:lvl w:ilvl="7" w:tplc="04190019">
      <w:start w:val="1"/>
      <w:numFmt w:val="lowerLetter"/>
      <w:lvlText w:val="%8."/>
      <w:lvlJc w:val="left"/>
      <w:pPr>
        <w:ind w:left="4890" w:hanging="360"/>
      </w:pPr>
    </w:lvl>
    <w:lvl w:ilvl="8" w:tplc="0419001B">
      <w:start w:val="1"/>
      <w:numFmt w:val="lowerRoman"/>
      <w:lvlText w:val="%9."/>
      <w:lvlJc w:val="right"/>
      <w:pPr>
        <w:ind w:left="5610" w:hanging="180"/>
      </w:pPr>
    </w:lvl>
  </w:abstractNum>
  <w:abstractNum w:abstractNumId="9" w15:restartNumberingAfterBreak="0">
    <w:nsid w:val="3B1D06F5"/>
    <w:multiLevelType w:val="multilevel"/>
    <w:tmpl w:val="9F4222AC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4EB28BF"/>
    <w:multiLevelType w:val="hybridMultilevel"/>
    <w:tmpl w:val="A6F8FBEC"/>
    <w:lvl w:ilvl="0" w:tplc="3D765EA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52EC5F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F92EBA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57098A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D58B8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73E9E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D223E3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2926CF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4128B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0BB5A0C"/>
    <w:multiLevelType w:val="hybridMultilevel"/>
    <w:tmpl w:val="0A08383A"/>
    <w:lvl w:ilvl="0" w:tplc="96BE80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CF2F2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2303C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4F88A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F805B8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55696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F4ED16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E34169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0CA64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2A53EBD"/>
    <w:multiLevelType w:val="hybridMultilevel"/>
    <w:tmpl w:val="4A2CF9E8"/>
    <w:lvl w:ilvl="0" w:tplc="041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510CF8"/>
    <w:multiLevelType w:val="hybridMultilevel"/>
    <w:tmpl w:val="95DE1394"/>
    <w:lvl w:ilvl="0" w:tplc="89D2AD5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E1C016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A6214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51298B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65E076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7BE3C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6FEA1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01655B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934575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32D7D87"/>
    <w:multiLevelType w:val="hybridMultilevel"/>
    <w:tmpl w:val="2D903222"/>
    <w:lvl w:ilvl="0" w:tplc="D0E461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17877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316879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CBC30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E8CFAF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9ECDAB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0E2864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0FC07F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9D8CA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7410097"/>
    <w:multiLevelType w:val="hybridMultilevel"/>
    <w:tmpl w:val="23B659E2"/>
    <w:lvl w:ilvl="0" w:tplc="CECC24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7880D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21084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8E4D34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398C7E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20634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ABCADB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D9AEC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43894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DFE74B0"/>
    <w:multiLevelType w:val="hybridMultilevel"/>
    <w:tmpl w:val="AAAE5D56"/>
    <w:lvl w:ilvl="0" w:tplc="00840E1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AFAB6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57A506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DF06E4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1826C2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99CDD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1DE1C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63C87E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B3A0CF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53A0867"/>
    <w:multiLevelType w:val="hybridMultilevel"/>
    <w:tmpl w:val="C29095C8"/>
    <w:lvl w:ilvl="0" w:tplc="8A1E1E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1943B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C8C71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130D7C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F5EADA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D0C272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3F0D1F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4F02FC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350A22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7D86DF7"/>
    <w:multiLevelType w:val="hybridMultilevel"/>
    <w:tmpl w:val="1606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D0CDB"/>
    <w:multiLevelType w:val="hybridMultilevel"/>
    <w:tmpl w:val="A738997E"/>
    <w:lvl w:ilvl="0" w:tplc="AF3C10F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DE74866"/>
    <w:multiLevelType w:val="hybridMultilevel"/>
    <w:tmpl w:val="08E2307C"/>
    <w:lvl w:ilvl="0" w:tplc="041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6"/>
  </w:num>
  <w:num w:numId="11">
    <w:abstractNumId w:val="19"/>
  </w:num>
  <w:num w:numId="12">
    <w:abstractNumId w:val="5"/>
  </w:num>
  <w:num w:numId="13">
    <w:abstractNumId w:val="18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20"/>
  </w:num>
  <w:num w:numId="19">
    <w:abstractNumId w:val="1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CBF"/>
    <w:rsid w:val="003C7CBF"/>
    <w:rsid w:val="00C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1015"/>
  <w15:docId w15:val="{327BCED3-F2C4-45AE-8B65-7E301CE7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</w:style>
  <w:style w:type="paragraph" w:customStyle="1" w:styleId="Style6">
    <w:name w:val="Style6"/>
    <w:basedOn w:val="a"/>
    <w:pPr>
      <w:widowControl w:val="0"/>
      <w:spacing w:after="0" w:line="309" w:lineRule="exact"/>
      <w:ind w:firstLine="360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1">
    <w:name w:val="Обычный (веб)1"/>
    <w:basedOn w:val="a"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a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b">
    <w:name w:val="Balloon Text"/>
    <w:basedOn w:val="a"/>
    <w:link w:val="ac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c7c3">
    <w:name w:val="c7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5c3">
    <w:name w:val="c5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1c3">
    <w:name w:val="c1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7c18c3">
    <w:name w:val="c7 c18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5c18c3">
    <w:name w:val="c5 c18 c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FontStyle77">
    <w:name w:val="Font Style77"/>
    <w:basedOn w:val="a0"/>
    <w:rPr>
      <w:rFonts w:ascii="Microsoft Sans Serif" w:hAnsi="Microsoft Sans Serif"/>
      <w:b/>
      <w:sz w:val="8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Нижний колонтитул Знак"/>
    <w:basedOn w:val="a0"/>
    <w:link w:val="a7"/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c1">
    <w:name w:val="c1"/>
    <w:basedOn w:val="a0"/>
  </w:style>
  <w:style w:type="character" w:customStyle="1" w:styleId="apple-converted-space">
    <w:name w:val="apple-converted-space"/>
    <w:basedOn w:val="a0"/>
  </w:style>
  <w:style w:type="character" w:customStyle="1" w:styleId="ac">
    <w:name w:val="Текст выноски Знак"/>
    <w:basedOn w:val="a0"/>
    <w:link w:val="ab"/>
    <w:semiHidden/>
    <w:rPr>
      <w:rFonts w:ascii="Tahoma" w:hAnsi="Tahoma"/>
      <w:sz w:val="16"/>
    </w:rPr>
  </w:style>
  <w:style w:type="character" w:customStyle="1" w:styleId="FontStyle163">
    <w:name w:val="Font Style163"/>
    <w:rPr>
      <w:rFonts w:ascii="Times New Roman" w:hAnsi="Times New Roman"/>
      <w:sz w:val="20"/>
    </w:rPr>
  </w:style>
  <w:style w:type="character" w:customStyle="1" w:styleId="c20">
    <w:name w:val="c20"/>
    <w:basedOn w:val="a0"/>
  </w:style>
  <w:style w:type="character" w:customStyle="1" w:styleId="c0">
    <w:name w:val="c0"/>
    <w:basedOn w:val="a0"/>
  </w:style>
  <w:style w:type="character" w:customStyle="1" w:styleId="c15c31">
    <w:name w:val="c15 c31"/>
    <w:basedOn w:val="a0"/>
  </w:style>
  <w:style w:type="character" w:customStyle="1" w:styleId="c15">
    <w:name w:val="c15"/>
    <w:basedOn w:val="a0"/>
  </w:style>
  <w:style w:type="character" w:customStyle="1" w:styleId="c27c33">
    <w:name w:val="c27 c33"/>
    <w:basedOn w:val="a0"/>
  </w:style>
  <w:style w:type="character" w:customStyle="1" w:styleId="c21">
    <w:name w:val="c21"/>
    <w:basedOn w:val="a0"/>
  </w:style>
  <w:style w:type="character" w:customStyle="1" w:styleId="c8">
    <w:name w:val="c8"/>
    <w:basedOn w:val="a0"/>
  </w:style>
  <w:style w:type="character" w:customStyle="1" w:styleId="c32c15">
    <w:name w:val="c32 c15"/>
    <w:basedOn w:val="a0"/>
  </w:style>
  <w:style w:type="character" w:customStyle="1" w:styleId="FontStyle18">
    <w:name w:val="Font Style18"/>
    <w:basedOn w:val="a0"/>
    <w:rPr>
      <w:rFonts w:ascii="Times New Roman" w:hAnsi="Times New Roman"/>
      <w:sz w:val="20"/>
    </w:rPr>
  </w:style>
  <w:style w:type="character" w:customStyle="1" w:styleId="FontStyle22">
    <w:name w:val="Font Style22"/>
    <w:basedOn w:val="a0"/>
    <w:rPr>
      <w:rFonts w:ascii="Times New Roman" w:hAnsi="Times New Roman"/>
      <w:b/>
      <w:sz w:val="20"/>
    </w:rPr>
  </w:style>
  <w:style w:type="character" w:customStyle="1" w:styleId="FontStyle106">
    <w:name w:val="Font Style106"/>
    <w:basedOn w:val="a0"/>
    <w:rPr>
      <w:rFonts w:ascii="Times New Roman" w:hAnsi="Times New Roman"/>
      <w:b/>
      <w:sz w:val="18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2020-12-17T05:49:00Z</dcterms:created>
  <dcterms:modified xsi:type="dcterms:W3CDTF">2020-12-17T05:50:00Z</dcterms:modified>
</cp:coreProperties>
</file>