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C54" w:rsidRPr="009D28C6" w:rsidRDefault="00D60C54" w:rsidP="00D60C54">
      <w:pPr>
        <w:pStyle w:val="Style1"/>
        <w:widowControl/>
        <w:spacing w:before="100" w:beforeAutospacing="1" w:after="120" w:line="240" w:lineRule="auto"/>
        <w:ind w:left="-57" w:right="-57"/>
        <w:jc w:val="center"/>
        <w:rPr>
          <w:rStyle w:val="FontStyle11"/>
          <w:sz w:val="24"/>
          <w:szCs w:val="24"/>
        </w:rPr>
      </w:pPr>
      <w:r w:rsidRPr="009D28C6">
        <w:rPr>
          <w:rStyle w:val="FontStyle11"/>
          <w:sz w:val="24"/>
          <w:szCs w:val="24"/>
        </w:rPr>
        <w:t>Аннотация к рабочей программе</w:t>
      </w:r>
      <w:r w:rsidR="003449D5">
        <w:rPr>
          <w:rStyle w:val="FontStyle11"/>
          <w:sz w:val="24"/>
          <w:szCs w:val="24"/>
        </w:rPr>
        <w:t xml:space="preserve"> «Музыка» </w:t>
      </w:r>
    </w:p>
    <w:p w:rsidR="00D60C54" w:rsidRPr="009D28C6" w:rsidRDefault="00D60C54" w:rsidP="00D60C54">
      <w:pPr>
        <w:pStyle w:val="Style1"/>
        <w:widowControl/>
        <w:spacing w:before="100" w:beforeAutospacing="1" w:after="120" w:line="240" w:lineRule="auto"/>
        <w:ind w:left="-57" w:right="-57"/>
        <w:jc w:val="center"/>
        <w:rPr>
          <w:rStyle w:val="FontStyle11"/>
          <w:sz w:val="24"/>
          <w:szCs w:val="24"/>
        </w:rPr>
      </w:pPr>
    </w:p>
    <w:p w:rsidR="00D60C54" w:rsidRPr="00D60C54" w:rsidRDefault="00D60C54" w:rsidP="00D60C54">
      <w:pPr>
        <w:spacing w:before="120" w:after="12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60C54">
        <w:rPr>
          <w:rFonts w:ascii="Times New Roman" w:eastAsia="Times New Roman" w:hAnsi="Times New Roman" w:cs="Times New Roman"/>
          <w:sz w:val="24"/>
          <w:szCs w:val="24"/>
        </w:rPr>
        <w:t>Нормативные документы:</w:t>
      </w:r>
    </w:p>
    <w:p w:rsidR="00D60C54" w:rsidRPr="00D60C54" w:rsidRDefault="00D60C54" w:rsidP="00D60C54">
      <w:pPr>
        <w:numPr>
          <w:ilvl w:val="0"/>
          <w:numId w:val="1"/>
        </w:numPr>
        <w:spacing w:before="120" w:after="12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C54">
        <w:rPr>
          <w:rFonts w:ascii="Times New Roman" w:eastAsia="Times New Roman" w:hAnsi="Times New Roman" w:cs="Times New Roman"/>
          <w:sz w:val="24"/>
          <w:szCs w:val="24"/>
        </w:rPr>
        <w:t>Закон Российской Федерации «Об образовании в Российской Федерации» от 29.12.2012 № 273(в редакции от 26.07.2019);;</w:t>
      </w:r>
    </w:p>
    <w:p w:rsidR="00D60C54" w:rsidRPr="00D60C54" w:rsidRDefault="00D60C54" w:rsidP="00D60C54">
      <w:pPr>
        <w:numPr>
          <w:ilvl w:val="0"/>
          <w:numId w:val="1"/>
        </w:numPr>
        <w:spacing w:before="120" w:after="12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C54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(утверждён </w:t>
      </w:r>
      <w:hyperlink r:id="rId6" w:history="1">
        <w:r w:rsidRPr="00D60C54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приказом Министерства </w:t>
        </w:r>
        <w:proofErr w:type="gramStart"/>
        <w:r w:rsidRPr="00D60C54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образовани</w:t>
        </w:r>
      </w:hyperlink>
      <w:r w:rsidRPr="00D60C54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gramEnd"/>
      <w:r w:rsidRPr="00D60C54">
        <w:rPr>
          <w:rFonts w:ascii="Times New Roman" w:eastAsia="Times New Roman" w:hAnsi="Times New Roman" w:cs="Times New Roman"/>
          <w:sz w:val="24"/>
          <w:szCs w:val="24"/>
        </w:rPr>
        <w:t xml:space="preserve"> и науки РФ от 06.10.2009 г. пр. №373 (с изменениями на 31. 12. 2015);</w:t>
      </w:r>
    </w:p>
    <w:p w:rsidR="00D60C54" w:rsidRPr="00D60C54" w:rsidRDefault="00D60C54" w:rsidP="00D60C54">
      <w:pPr>
        <w:numPr>
          <w:ilvl w:val="0"/>
          <w:numId w:val="1"/>
        </w:numPr>
        <w:spacing w:before="120" w:after="12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C54">
        <w:rPr>
          <w:rFonts w:ascii="Times New Roman" w:eastAsia="Times New Roman" w:hAnsi="Times New Roman" w:cs="Times New Roman"/>
          <w:sz w:val="24"/>
          <w:szCs w:val="24"/>
        </w:rPr>
        <w:t xml:space="preserve">Основная образовательная программа начального общего образования </w:t>
      </w:r>
      <w:proofErr w:type="spellStart"/>
      <w:r w:rsidRPr="00D60C54">
        <w:rPr>
          <w:rFonts w:ascii="Times New Roman" w:eastAsia="Times New Roman" w:hAnsi="Times New Roman" w:cs="Times New Roman"/>
          <w:sz w:val="24"/>
          <w:szCs w:val="24"/>
        </w:rPr>
        <w:t>Карагайская</w:t>
      </w:r>
      <w:proofErr w:type="spellEnd"/>
      <w:r w:rsidRPr="00D60C54">
        <w:rPr>
          <w:rFonts w:ascii="Times New Roman" w:eastAsia="Times New Roman" w:hAnsi="Times New Roman" w:cs="Times New Roman"/>
          <w:sz w:val="24"/>
          <w:szCs w:val="24"/>
        </w:rPr>
        <w:t xml:space="preserve"> СОШ, филиала  Муниципального автономного общеобразовательного учреждения Дубровинская средняя общеобразовательная школа </w:t>
      </w:r>
      <w:proofErr w:type="spellStart"/>
      <w:r w:rsidRPr="00D60C54">
        <w:rPr>
          <w:rFonts w:ascii="Times New Roman" w:eastAsia="Times New Roman" w:hAnsi="Times New Roman" w:cs="Times New Roman"/>
          <w:sz w:val="24"/>
          <w:szCs w:val="24"/>
        </w:rPr>
        <w:t>Вагайского</w:t>
      </w:r>
      <w:proofErr w:type="spellEnd"/>
      <w:r w:rsidRPr="00D60C54">
        <w:rPr>
          <w:rFonts w:ascii="Times New Roman" w:eastAsia="Times New Roman" w:hAnsi="Times New Roman" w:cs="Times New Roman"/>
          <w:sz w:val="24"/>
          <w:szCs w:val="24"/>
        </w:rPr>
        <w:t xml:space="preserve"> района Тюменской области;</w:t>
      </w:r>
    </w:p>
    <w:p w:rsidR="00D60C54" w:rsidRPr="00D60C54" w:rsidRDefault="00D60C54" w:rsidP="00D60C54">
      <w:pPr>
        <w:numPr>
          <w:ilvl w:val="0"/>
          <w:numId w:val="1"/>
        </w:numPr>
        <w:spacing w:before="120" w:after="12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C54">
        <w:rPr>
          <w:rFonts w:ascii="Times New Roman" w:eastAsia="Times New Roman" w:hAnsi="Times New Roman" w:cs="Times New Roman"/>
          <w:sz w:val="24"/>
          <w:szCs w:val="24"/>
        </w:rPr>
        <w:t>Примерная программа начального общего образования по музыке;</w:t>
      </w:r>
    </w:p>
    <w:p w:rsidR="00D60C54" w:rsidRPr="00D60C54" w:rsidRDefault="00D60C54" w:rsidP="00D60C54">
      <w:pPr>
        <w:numPr>
          <w:ilvl w:val="0"/>
          <w:numId w:val="1"/>
        </w:numPr>
        <w:spacing w:before="120" w:after="12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C54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начального общего образования </w:t>
      </w:r>
      <w:proofErr w:type="spellStart"/>
      <w:r w:rsidRPr="00D60C54">
        <w:rPr>
          <w:rFonts w:ascii="Times New Roman" w:eastAsia="Times New Roman" w:hAnsi="Times New Roman" w:cs="Times New Roman"/>
          <w:sz w:val="24"/>
          <w:szCs w:val="24"/>
        </w:rPr>
        <w:t>Карагайской</w:t>
      </w:r>
      <w:proofErr w:type="spellEnd"/>
      <w:r w:rsidRPr="00D60C54">
        <w:rPr>
          <w:rFonts w:ascii="Times New Roman" w:eastAsia="Times New Roman" w:hAnsi="Times New Roman" w:cs="Times New Roman"/>
          <w:sz w:val="24"/>
          <w:szCs w:val="24"/>
        </w:rPr>
        <w:t xml:space="preserve"> средней общеобразовательной школы </w:t>
      </w:r>
      <w:proofErr w:type="spellStart"/>
      <w:r w:rsidRPr="00D60C54">
        <w:rPr>
          <w:rFonts w:ascii="Times New Roman" w:eastAsia="Times New Roman" w:hAnsi="Times New Roman" w:cs="Times New Roman"/>
          <w:sz w:val="24"/>
          <w:szCs w:val="24"/>
        </w:rPr>
        <w:t>Вагайского</w:t>
      </w:r>
      <w:proofErr w:type="spellEnd"/>
      <w:r w:rsidRPr="00D60C54">
        <w:rPr>
          <w:rFonts w:ascii="Times New Roman" w:eastAsia="Times New Roman" w:hAnsi="Times New Roman" w:cs="Times New Roman"/>
          <w:sz w:val="24"/>
          <w:szCs w:val="24"/>
        </w:rPr>
        <w:t xml:space="preserve"> района Тюменской области;</w:t>
      </w:r>
    </w:p>
    <w:p w:rsidR="00D60C54" w:rsidRPr="00D60C54" w:rsidRDefault="00D60C54" w:rsidP="00D60C54">
      <w:pPr>
        <w:numPr>
          <w:ilvl w:val="0"/>
          <w:numId w:val="1"/>
        </w:numPr>
        <w:spacing w:before="120" w:after="12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C54">
        <w:rPr>
          <w:rFonts w:ascii="Times New Roman" w:eastAsia="Times New Roman" w:hAnsi="Times New Roman" w:cs="Times New Roman"/>
          <w:sz w:val="24"/>
          <w:szCs w:val="24"/>
        </w:rPr>
        <w:t xml:space="preserve">Авторская программа: </w:t>
      </w:r>
      <w:proofErr w:type="spellStart"/>
      <w:r w:rsidRPr="00D60C54">
        <w:rPr>
          <w:rFonts w:ascii="Times New Roman" w:hAnsi="Times New Roman" w:cs="Times New Roman"/>
          <w:sz w:val="24"/>
          <w:szCs w:val="24"/>
        </w:rPr>
        <w:t>Е.Д.Критской</w:t>
      </w:r>
      <w:proofErr w:type="spellEnd"/>
      <w:r w:rsidRPr="00D60C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0C54">
        <w:rPr>
          <w:rFonts w:ascii="Times New Roman" w:hAnsi="Times New Roman" w:cs="Times New Roman"/>
          <w:sz w:val="24"/>
          <w:szCs w:val="24"/>
        </w:rPr>
        <w:t>Г.П.Сергеевой</w:t>
      </w:r>
      <w:proofErr w:type="spellEnd"/>
      <w:r w:rsidRPr="00D60C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0C54">
        <w:rPr>
          <w:rFonts w:ascii="Times New Roman" w:hAnsi="Times New Roman" w:cs="Times New Roman"/>
          <w:sz w:val="24"/>
          <w:szCs w:val="24"/>
        </w:rPr>
        <w:t>Т.С.Шмагиной</w:t>
      </w:r>
      <w:proofErr w:type="spellEnd"/>
      <w:r w:rsidRPr="00D60C54">
        <w:rPr>
          <w:rFonts w:ascii="Times New Roman" w:hAnsi="Times New Roman" w:cs="Times New Roman"/>
          <w:sz w:val="24"/>
          <w:szCs w:val="24"/>
        </w:rPr>
        <w:t>, 2015г.</w:t>
      </w:r>
    </w:p>
    <w:p w:rsidR="003449D5" w:rsidRDefault="003449D5" w:rsidP="003449D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24B0">
        <w:rPr>
          <w:rFonts w:ascii="Times New Roman" w:eastAsia="Times New Roman" w:hAnsi="Times New Roman"/>
          <w:b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</w:p>
    <w:p w:rsidR="003449D5" w:rsidRPr="00F566E3" w:rsidRDefault="003449D5" w:rsidP="003449D5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449D5" w:rsidRPr="005F7BCB" w:rsidRDefault="003449D5" w:rsidP="003449D5">
      <w:pPr>
        <w:suppressAutoHyphens/>
        <w:spacing w:line="240" w:lineRule="auto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tbl>
      <w:tblPr>
        <w:tblW w:w="32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4"/>
        <w:gridCol w:w="3194"/>
      </w:tblGrid>
      <w:tr w:rsidR="003449D5" w:rsidRPr="005F7BCB" w:rsidTr="00CF26C2">
        <w:tc>
          <w:tcPr>
            <w:tcW w:w="5000" w:type="pct"/>
            <w:gridSpan w:val="2"/>
          </w:tcPr>
          <w:p w:rsidR="003449D5" w:rsidRPr="005F7BCB" w:rsidRDefault="003449D5" w:rsidP="00CF26C2">
            <w:pPr>
              <w:tabs>
                <w:tab w:val="left" w:pos="2550"/>
                <w:tab w:val="center" w:pos="4804"/>
              </w:tabs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F7B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ab/>
              <w:t>1 класс (33 ч.)</w:t>
            </w:r>
          </w:p>
        </w:tc>
      </w:tr>
      <w:tr w:rsidR="003449D5" w:rsidRPr="005F7BCB" w:rsidTr="00CF26C2">
        <w:tc>
          <w:tcPr>
            <w:tcW w:w="2440" w:type="pct"/>
          </w:tcPr>
          <w:p w:rsidR="003449D5" w:rsidRPr="005F7BCB" w:rsidRDefault="003449D5" w:rsidP="00CF26C2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F7B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 Музыка вокруг нас</w:t>
            </w:r>
          </w:p>
        </w:tc>
        <w:tc>
          <w:tcPr>
            <w:tcW w:w="2560" w:type="pct"/>
          </w:tcPr>
          <w:p w:rsidR="003449D5" w:rsidRPr="005F7BCB" w:rsidRDefault="003449D5" w:rsidP="00CF26C2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F7B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16 ч.</w:t>
            </w:r>
          </w:p>
        </w:tc>
      </w:tr>
      <w:tr w:rsidR="003449D5" w:rsidRPr="005F7BCB" w:rsidTr="00CF26C2">
        <w:tc>
          <w:tcPr>
            <w:tcW w:w="2440" w:type="pct"/>
          </w:tcPr>
          <w:p w:rsidR="003449D5" w:rsidRPr="005F7BCB" w:rsidRDefault="003449D5" w:rsidP="00CF26C2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F7B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 Музыка и ты</w:t>
            </w:r>
          </w:p>
        </w:tc>
        <w:tc>
          <w:tcPr>
            <w:tcW w:w="2560" w:type="pct"/>
          </w:tcPr>
          <w:p w:rsidR="003449D5" w:rsidRPr="005F7BCB" w:rsidRDefault="003449D5" w:rsidP="00CF26C2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F7B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17 ч.</w:t>
            </w:r>
          </w:p>
        </w:tc>
      </w:tr>
      <w:tr w:rsidR="003449D5" w:rsidRPr="005F7BCB" w:rsidTr="00CF26C2">
        <w:tc>
          <w:tcPr>
            <w:tcW w:w="2440" w:type="pct"/>
          </w:tcPr>
          <w:p w:rsidR="003449D5" w:rsidRPr="005F7BCB" w:rsidRDefault="003449D5" w:rsidP="00CF26C2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F7B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2560" w:type="pct"/>
          </w:tcPr>
          <w:p w:rsidR="003449D5" w:rsidRPr="005F7BCB" w:rsidRDefault="003449D5" w:rsidP="00CF26C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F7B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33 ч.</w:t>
            </w:r>
          </w:p>
        </w:tc>
      </w:tr>
    </w:tbl>
    <w:p w:rsidR="00DF2597" w:rsidRDefault="003449D5"/>
    <w:sectPr w:rsidR="00DF2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94BE7"/>
    <w:multiLevelType w:val="hybridMultilevel"/>
    <w:tmpl w:val="69288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632"/>
    <w:rsid w:val="002A6632"/>
    <w:rsid w:val="003449D5"/>
    <w:rsid w:val="00B90206"/>
    <w:rsid w:val="00D60C54"/>
    <w:rsid w:val="00FE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C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C54"/>
    <w:rPr>
      <w:color w:val="0000FF"/>
      <w:u w:val="single"/>
    </w:rPr>
  </w:style>
  <w:style w:type="character" w:customStyle="1" w:styleId="FontStyle11">
    <w:name w:val="Font Style11"/>
    <w:basedOn w:val="a0"/>
    <w:uiPriority w:val="99"/>
    <w:rsid w:val="00D60C54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D60C54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C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C54"/>
    <w:rPr>
      <w:color w:val="0000FF"/>
      <w:u w:val="single"/>
    </w:rPr>
  </w:style>
  <w:style w:type="character" w:customStyle="1" w:styleId="FontStyle11">
    <w:name w:val="Font Style11"/>
    <w:basedOn w:val="a0"/>
    <w:uiPriority w:val="99"/>
    <w:rsid w:val="00D60C54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D60C54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db/mo/Data/d_09/m37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Газиз</dc:creator>
  <cp:keywords/>
  <dc:description/>
  <cp:lastModifiedBy>Газиз</cp:lastModifiedBy>
  <cp:revision>3</cp:revision>
  <dcterms:created xsi:type="dcterms:W3CDTF">2020-12-15T17:58:00Z</dcterms:created>
  <dcterms:modified xsi:type="dcterms:W3CDTF">2020-12-15T18:44:00Z</dcterms:modified>
</cp:coreProperties>
</file>