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41" w:rsidRDefault="00C23381" w:rsidP="002C6A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6A41" w:rsidRPr="002C6A4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Аннот Айсылу\ИЗО 3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 Айсылу\ИЗО 3 клас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41" w:rsidRDefault="002C6A41" w:rsidP="002C6A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6A41" w:rsidRDefault="002C6A41" w:rsidP="002C6A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6A41" w:rsidRDefault="002C6A41" w:rsidP="002C6A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6A41" w:rsidRDefault="002C6A41" w:rsidP="002C6A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E47" w:rsidRPr="00207B41" w:rsidRDefault="00F42E47" w:rsidP="002C6A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07B4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предмета, курса.</w:t>
      </w:r>
    </w:p>
    <w:p w:rsidR="00F42E47" w:rsidRPr="00207B41" w:rsidRDefault="00F42E47" w:rsidP="00F42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B41">
        <w:rPr>
          <w:rFonts w:ascii="Times New Roman" w:hAnsi="Times New Roman"/>
          <w:b/>
          <w:bCs/>
          <w:sz w:val="28"/>
          <w:szCs w:val="28"/>
        </w:rPr>
        <w:t xml:space="preserve">Предметные 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  научится: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простейшие суждения о картинах и предметах декоративно-прикладного искусства;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доступные сведения об известных центрах народных художественных промыслов (Жостово, Хохлома, Полхов - Майдан и т. д.);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смешения основных красок для получения более холодных и теплых оттенков: красно - оранжевого и желто - оранжевого,  желто -зеленого и сине - зеленого, сине - фиолетового и красно - фиолетового.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приемы рисования кистью элементов декоративных изображений на основе народной росписи;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простейшими приемами лепки (пластилин, глина);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простейшие композиции – аппликация.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новые термины: прикладное искусство, книжная иллюстрация, искусство книги, живопись, скульптура, натюрморт, пейзаж, портрет;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разные типы музеев: художественные, архитектурные, музеи-мемориалы;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что в создании разнообразных предметов и вещей важную роль играет выбор материалов, форм, узоров, конструкций.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работать с пластилином, конструировать из бумаги макеты;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выразительно использовать гуашь, мелки, аппликацию;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использовать элементарные приемы изображения пространства;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передавать пропорции человеческого тела, движения человека;</w:t>
      </w:r>
    </w:p>
    <w:p w:rsidR="00F42E47" w:rsidRPr="00FE0ABF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правильно определять и изображать форму предметов, их пропорции.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E0ABF">
        <w:rPr>
          <w:rFonts w:ascii="Times New Roman" w:hAnsi="Times New Roman"/>
          <w:b/>
          <w:sz w:val="24"/>
          <w:szCs w:val="24"/>
        </w:rPr>
        <w:t xml:space="preserve">Метапредметные  результаты  освоения  изобразительного искусства в начальной школе: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в  ценностно-ориентационной  сфере: формирование 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 других  народов,  выраженной  в  архитектуре, изобразительном искусстве,  в  национальных  образах  предметно-материальной  и пространственной  среды  и  понимании  красоты  человека;    умение воспринимать  и  терпимо  относится  к  другой  точке  зрения,  другому восприятию мира;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lastRenderedPageBreak/>
        <w:t xml:space="preserve">-  в  трудовой  сфере:  обретение  творческого  опыта, предопределяющего  способность  к  самостоятельной  продуктивной художественной деятельности; умение подходить эстетически к любому виду деятельности; готовность к осознанному выбору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в  познавательной  сфере:  развитие  художественно-образного мышления  как  неотъемлемой  части  целостного  мышления  человека; формирование способности к целостному художественному  восприятию мира;  развитие  фантазии,  воображения,  интуиции,  визуальной  памяти; получение  опыта  восприятия  и  аргументированной оценки  произведения искусства как основы формирования навыков коммуникации.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В результате обучения изобразительному искусству в основной школе учащиеся: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получают знания об основных видах и жанрах изобразительных (пластических) искусств, их роли в культурном становлении человечества; 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узнают изученные произведения; эстетически оценивают явления окружающего мира,  произведения искусства и высказывают суждения о них; 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определяют  средства  выразительности  при  восприятии произведений;  анализируют  содержание,  образный  язык  произведений разных видов и жанров искусства; 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интерпретируют содержание произведений искусства, ведут диалог с автором и сверстниками по поводу содержания произведения;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имеют  представление  о  знаково-символической  природе изобразительного искусства;  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применяют выразительные средства разных искусств для создания художественного образа.  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 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F42E47" w:rsidRDefault="00F42E47" w:rsidP="00F42E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ценностно-ориентационной сфере</w:t>
      </w:r>
      <w:r>
        <w:rPr>
          <w:rFonts w:ascii="Times New Roman" w:hAnsi="Times New Roman"/>
          <w:sz w:val="24"/>
          <w:szCs w:val="24"/>
        </w:rPr>
        <w:t>: эмоционально-ценностное и 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F42E47" w:rsidRDefault="00F42E47" w:rsidP="00F42E4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трудовой сфере</w:t>
      </w:r>
      <w:r>
        <w:rPr>
          <w:rFonts w:ascii="Times New Roman" w:hAnsi="Times New Roman"/>
          <w:sz w:val="24"/>
          <w:szCs w:val="24"/>
        </w:rPr>
        <w:t>: 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среды;</w:t>
      </w:r>
    </w:p>
    <w:p w:rsidR="00F42E47" w:rsidRDefault="00F42E47" w:rsidP="00F42E4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познавательной сфере</w:t>
      </w:r>
      <w:r>
        <w:rPr>
          <w:rFonts w:ascii="Times New Roman" w:hAnsi="Times New Roman"/>
          <w:sz w:val="24"/>
          <w:szCs w:val="24"/>
        </w:rPr>
        <w:t>: развитие способности ориентироваться в мире народной художественной культуры;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получит возможность научиться:</w:t>
      </w:r>
    </w:p>
    <w:p w:rsidR="00F42E47" w:rsidRDefault="00F42E47" w:rsidP="00F42E4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i/>
          <w:iCs/>
          <w:sz w:val="24"/>
          <w:szCs w:val="24"/>
        </w:rPr>
        <w:t>использовать знания в повседневной жизни;</w:t>
      </w:r>
    </w:p>
    <w:p w:rsidR="00F42E47" w:rsidRDefault="00F42E47" w:rsidP="00F42E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устанавливать, какие из предложенных задач могут быть им  успешно решены;</w:t>
      </w:r>
    </w:p>
    <w:p w:rsidR="00F42E47" w:rsidRDefault="00F42E47" w:rsidP="00F42E4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проявлять интерес к художественным музеям, выставкам.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научится: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свое предложение (версию на основе работы с иллюстрацией учебника;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Проговаривать последовательность действий на уроке;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по предложенному плану;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итоговый контроль по результату;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учителя отбирать наиболее подходящие для выполнения задания материалы и инструменты;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:rsidR="00F42E47" w:rsidRDefault="00F42E47" w:rsidP="00F42E4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оценку учителя.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F42E47" w:rsidRDefault="00F42E47" w:rsidP="00F42E4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F42E47" w:rsidRDefault="00F42E47" w:rsidP="00F42E4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F42E47" w:rsidRDefault="00F42E47" w:rsidP="00F42E4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F42E47" w:rsidRDefault="00F42E47" w:rsidP="00F42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учебнике;</w:t>
      </w:r>
    </w:p>
    <w:p w:rsidR="00F42E47" w:rsidRDefault="00F42E47" w:rsidP="00F42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42E47" w:rsidRDefault="00F42E47" w:rsidP="00F42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и модели  и схемы для построения моделей предложений, текстов;</w:t>
      </w:r>
    </w:p>
    <w:p w:rsidR="00F42E47" w:rsidRDefault="00F42E47" w:rsidP="00F42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F42E47" w:rsidRDefault="00F42E47" w:rsidP="00F42E4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несколькими источниками информации.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F42E47" w:rsidRDefault="00F42E47" w:rsidP="00F42E4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разных ресурсов;</w:t>
      </w:r>
    </w:p>
    <w:p w:rsidR="00F42E47" w:rsidRDefault="00F42E47" w:rsidP="00F42E4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поставленных проблемных ситуаций;</w:t>
      </w:r>
    </w:p>
    <w:p w:rsidR="00F42E47" w:rsidRDefault="00F42E47" w:rsidP="00F42E4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логическое рассуждение, включающее установление причинно-следственных связей;</w:t>
      </w:r>
    </w:p>
    <w:p w:rsidR="00F42E47" w:rsidRDefault="00F42E47" w:rsidP="00F42E4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понимать, что необходимо выполнение работы над ошибками;</w:t>
      </w:r>
    </w:p>
    <w:p w:rsidR="00F42E47" w:rsidRDefault="00F42E47" w:rsidP="00F42E4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работу над ошибками с помощью взрослых</w:t>
      </w:r>
    </w:p>
    <w:p w:rsidR="00F42E47" w:rsidRDefault="00F42E47" w:rsidP="00F42E4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преобразовывать информацию из одной формы в другую.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правила общения  и поведения в школе и следовать им;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и понимать речь других;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дидактической формой речи;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читать и пересказывать небольшой текст;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задавать вопросы;</w:t>
      </w:r>
    </w:p>
    <w:p w:rsidR="00F42E47" w:rsidRDefault="00F42E47" w:rsidP="00F42E4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F42E47" w:rsidRDefault="00F42E47" w:rsidP="00F42E4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</w:p>
    <w:p w:rsidR="00F42E47" w:rsidRDefault="00F42E47" w:rsidP="00F42E4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читывать разные мнения и интересы;</w:t>
      </w:r>
    </w:p>
    <w:p w:rsidR="00F42E47" w:rsidRDefault="00F42E47" w:rsidP="00F42E4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правила, таблицы;</w:t>
      </w:r>
    </w:p>
    <w:p w:rsidR="00F42E47" w:rsidRDefault="00F42E47" w:rsidP="00F42E4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выполнять различные роли в группе (лидера, исполнителя, критика).</w:t>
      </w: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Pr="00207B41" w:rsidRDefault="00F42E47" w:rsidP="00F42E4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7B4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предмета, курса.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Волшебный мир, наполненный чудесами 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Древние корни народного искусства.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Традиции народного искусства. Отражение в традиционном народном искусстве верований, 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чего родилась сказка...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древних людей о мироустройстве. Знание о том, как жили наши древние предки, сохранилось благодаря искусству. Украшения, предметы быта, орудия труда, найденные при раскопках на местах древних поселений,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росписи на стенах пещер рассказывают о жизни древних людей. Изображение животных древними художниками.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потребностей жизни.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Сделать композицию в манере наскальной живописи на тонированной бумаге (уголь, сангина, мел или тушь, перо). Изобразить эпизоды из жизни древних рыболовов, охотников, и их племен.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Осознавать, что представление о жизни древних людей сохранились благодаря искусству. Иметь представление о древнейшем искусстве – наскальной живописи. Понимать особенности изображения животных и людей древними художниками. Создавать композицию в манере наскальной живописи на темы из жизни древних рыболовов, охотников, и их племен в графической технике.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… из веры.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Вера древних людей в происхождение их рода от животного – медведя, пантеры или оленя. Фигурки животного – покровителя рода, сделанные из камня, дерева, металла или керамики. «Звериный стиль» в искусстве древних скифов. Украшение фигурками животных оружия, конских сбруй, щитов, колчанов, пряжек, застежек на одежде скифских воинов. Передача сути образа: силы, ловкости, скорости, чуткости, зоркости, быстроты реакции животного. Оберег – священное изображение, наделенное, по мнению человека, оберегающей силой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Соединение реальных и фантастических черт в образах животных. Красота и польза в представлении древних. Вера в то, что качества зверя перейдут обладателю его изображения. Коллекция фигурок звериного стиля в Эрмитаже.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Придумать и сделать оберег с изображением зверя или птицы, которые лучше всего соответствуют самоощущению ребенка. Работу выполнить в объеме или на плоскости в виде рельефа. Пластилин или пластическая масса, скульптурная глина и стеки.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верованиях древних людей в связь человека, рода с животным. Знать о зверином стиле в искусстве и особенностях изображения животных. Иметь представление о древнейшем декоративно-прикладном искусстве и его функциях оберега. Знать о коллекции фигурок звериного стиля в Эрмитаже. Создавать свой оберег в виде зверя или птицы, передающий качества, которыми ребенок хочет обладать, в объеме или на плоскости в виде рельефа.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... из желания узнать мир и сделать его лучше.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Объединение искусством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Существование искусство в сознании древнего человека слитно с мифом и религией. Раскрытие в мифах не только смысла событий, но и проект их лучшего осуществления.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Миф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 сказание передающее представление древних народов о происхождении Мира и человека. Роль мифа в жизни древнего человека: восполнение недостатка знаний, объяснение загадок природы, помощь в понимании мира, уверенность в будущем. Соединение в мифе реального и фантастического. Герои мифов – боги и люди, фантастические звери и птицы, стихии природы - ветер, вода, огонь, земля, волшебные предметы. Воплощение содержания мифов в священных действах - обрядах и ритуалах. Ритуал - это установленный порядок определенных магических  действий.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Магия - вера в сверхъестественную способность человека управлять природой и предметами. Слитность древнего искусства – музыки, изобразительных искусств, танца, театра – в древних обрядах и ритуалах. Сказочный характер мифологических образов. Сохранение отголосков древнего ритуального действа сохранились в языке сказочных символов.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слитности древнего искусства, о том, что оно объединяло многие виды деятельности, которые помогали человеку выразить свое понимание окружающего мира. Знать понятия «миф», «ритуал», «обряд», «магия». Понимать роль мифа в жизни древнего человека, особенности и функции мифа. Иметь представление о героях мифов.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Знак и символ.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Знак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общепринятое изображение, используемое для хранения и передачи информации. Все люди, включенные в пространство одной культуры, одинаково понимают смысл знака, например, букв алфавита, цифр, дорожных знаков. Владение языком знаков и символов для понимания искусства. Древние знаки солнца, земли, воды. Символ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переживания мира и самих себя.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Древний символ Древа жизни в народных вышивках. Образ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календарно-циклическими представлениями.тесным образом Соединение русской прялки с культом плодородия и заупокойным культом предков. Символика резных украшений деревянного дома; формы и росписи прялки. Разнообразие сказочных символов: символические персонажи, предметы, элементы природы, птицы и животные (например, Жар-птица и Златогривый конь, меч-кладенец и золотое яблочко, живая и мертвая вода, дорога, ведущая героя к победе и избушка на курьих ножках, клубок, Иван-дурак и Баба Яга, день и ночь).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эскиз вышивки, применяя древнюю символику. Бумага в клетку и цветные фломастеры.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знаково-символическом языке искусства, о знаках и символах древнего искусства. Понимать общее и различное в знаке и символе. Интерпретировать изображение как знак и как символ. Овладеть основами языка знаков и символов для понимания искусства. Знать древние символические изображения: Древо жизни, солнце, земля, вода, конь и др., находить их в традиционном народном искусстве. Понимать символику изображений на предметах быта и орудиях труда. Выполнять эскиз вышивки, применяя древнюю символику.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Сказка - ложь, да в ней намек... 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Отличия сказки от мифа. Конь – любимый герой народных сказок мифов. Конь - символ добра и благополучия. Роль коня в сказках. Изображение коня в искусстве.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Образ коня в раскрытии содержания художественного произведения. Интерпретация образа Коня с иллюстраций к сказкам. Образ коня в искусстве разных народов.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Значение композиция произведения, места, которое занимает конь, его очертания, цвет фона, цвет коня, его связь с человеком в понимании смысла произведения.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общее и отличия мифа и сказки. Интерпретировать древние образы, представленные в произведениях живописи, книжной графики, скульптуры, декоративно-прикладного искусства. Иметь представление об образе и символике коня в древнем и в народном искусстве. Понимать значение композиции произведения, формы и цвета объектов в раскрытии содержания. Символика цвета. Цвет как сигнал, знак, или символ. Многообразие символики цвета.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образ сказочного Коня. Определить черты, которые надо подчеркнуть и цвет, который поможет передать суть его характера и намерений.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символике цвета. Создавать образ сказочного Коня, используя древние изображения и символику цвета.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Сказочные темы и сюжеты в изобразительном искусстве.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Богатырская тема в изобразительном искусстве России (В.Васнецов, М. Врубель и др.). Тема – сюжет – содержание произведения искусства. Тема - сфера реальной жизни или фантазия, получившая отражение в произведении искусства. Сюжет - изображенное событие и развитие действия, запечатленного в произведении. Темы поиска счастья или Жар-птицы, от которой оно зависело и др. Троекратные повторы в сюжете. Волшебные превращения в сюжетах сказок. Сказочные мотивы в изобразительном искусстве. Сказочная птица (М.Врубель, В.Васнецов).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животного.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Изобразить сказочную птицу или зверя, в которые могли бы превратиться герой или героиня сказки (графические техники).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«тему» и «сюжет» в искусстве. Иметь представление о распространенных темах и сюжетах русского искусства, об особенностях построения сказок и иллюстрациях к ним. Знать картины на сказочные сюжеты В. Васнецова и М. Врубеля. Изображать сказочного зверя или птицу графическими средствами. Создавать обобщенный образ сказочной птица, используя технику силуэта.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Художники-сказочники. Сказочные образы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Художники-сказочники.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Художники, использовавшие в своем творчестве сюжеты сказок: Виктор Васнецов, Михаил Врубель, Иван Билибин,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 Санкт – Петербурге.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автора каждого фрагмента из произведений художников-сказочников по их художественной манере.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художников, создававших произведения на сюжеты сказок: В. Васнецов, М. Врубель, И. Билибин, Н. Рерих. Понимать особенности их искусства. Различать художественную манеру и находить их произведения в учебнике и в рабочей тетради.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Образы героев сказки неотделимы от ее сюжета.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Змей-Горыныч и т.п.). Чем богаче зрительный опыт художника - тем более интересные и разнообразные образы он сможет придумать. Сказочные образы – обереги в искусстве народных умельцев (Дымка, Филимоново, Абашево и др.).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изображения реальных зверей, птиц, растений, насекомых и создать свой фантастический образ. Пусть это будет добрый образ – оберег. Пластилин или скульптурная глина.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мифопоэтических образах славянского искусства и их отражении в народной культуре в разных видах искусства. Интерпретировать сказочные образы зверей и птиц в произведениях книжной графики и живописи. Видеть и различать в произведении искусства, в сказочных образах различные элементы и применять в собственной художественно-творческой деятельности прием комбинирования. Понимать, что разнообразие и богатство образов зависит от зрительного опыта художника. Различать и объяснять сказочные образы – обереги в народном декоративно-прикладном искусстве. Создавать образ сказочной птицы или зверя на основе комбинаторной деятельности.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Герой сказки - носитель народных идеалов.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 главного героя сказки. Перерождение в результате выпавших на долю героя по сюжету сказки испытаний, Иванушка-дурачок (царевич, юноша) в сильного, смелого, доброго, крепкого духом идеального героя. Образы русских богатырей с  картины Васнецова.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Одежда русского воина: кольчуга, шлем, кольчужка.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Изменения образов сказочных героев.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образ героя сказки – защитника Родины. Можно изобразить его в полный рост или сделать погрудный портрет.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символическом характере популярных сказочных героев. Описывать образы богатырей с картин В.Васнецова, М.Врубеля. Представлять и уметь изображать одежду русских воинов в разные исторические периоды. Создавать образ героя сказки – защитника Родины. Знать этапы работы над портретом.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Образ Героя - защитника отечества в искусстве 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Герои сказок –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всегда вставать на ее защиту и спасать родную землю и свой народ.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 образам настоящих героев.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образ героя – реального защитника Родины (гуашь или пластилин).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Сопереживать стремлению людей в страшные для Родины дни вставать на ее защиту. Рассматривать и анализировать образы защитника Родины в произведениях искусства. Иметь представление как выглядели защитники Родины в разные времена. Соотносить черты, свойственные сказочным героям с образами настоящих героев. Создавать образ героя – реального защитника Родины.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Идеальные образы сказочных героинь.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Главные героини русских сказок. 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 Роль одежды в характеристике женского образа: головной убор - кокошник или платок, сарафан, рубаха.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Создай образ героини русской народной сказки, постарайся передать основные качества, соответствующие идеальному женскому образу (гуашь или пастель).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идеальные качества характера женщины, установленные традиционной народной культурой. Понимать роль одежды в характеристике женского образа. Создавать образ героини русской народной сказки.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Идеальные женские образы в искусстве.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современный идеальный женский образ. Можно изобразить маму или учительницу.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Видеть и комментировать качества женщин, изображенных в произведениях искусства на портретах и в жанровых картинах. Создавать идеальный образ современной женщины.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Реальность и фантазия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Образы отрицательных персонажей.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в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покрепленной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образ отрицательной героини сказки.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Образы чудовищ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Возникновение образов чудовищ в результате преобразования настоящих животных и птиц, добавления к их реальному виду различных деталей: голов,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Чернигов и Юрьев-Польской. Изображение чудищ на изразцах. Украшение цветными изразцами печей, фасадов каменных храмов и палат. Знакомство со способами изготовления изразца.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Выполнить из пластилина или скульптурной глины модель изразца, украшенного изображениями фантастических животных.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Понимать, как рождаются сказочные, фантастические образы в изобразительном искусстве. Наблюдать образы фантастических чудовищ в резьбе, украшающей избы и храмы. Знать, что такое «изразец», иметь представление о способах его изготовления и о том, где он использовался. Создавать модель изразца в рельефе. Использовать контраст для усиления эмоционально-образного звучания работы.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Образ дороги в сказке и дорога в жизни.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приключения, поджидающие героя на дороге. Образ дороги в произведениях художников И. Левитана, Н. Рериха, И. Шишкина, в иллюстрациях И. Билибина. Использование правил перспективы при изображении дороги. Линия горизонта.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 в тетради упражнения на построение перспективы дороги.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многозначность понятия «дорога» в искусстве. Интерпретировать образ дороги в произведениях живописи. Знать и использовать правила перспективы, точку схода на линии горизонта при изображении дороги. Выполнять задания на построение перспективы дороги.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Там, на неведомых дорожках....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– символ судьбы героя. Дорога по реке или по небу.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Коллективная работа. Выбрать или придумать сказочный сюжет. На большом листе картона нарисовать план-схему сказочной дороги, по которой должен пройти герой сказки, чтобы достичь своей цели.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значении перекрестка дорог в традиционном сознании, его символическом смысле. Знать знаки и символы перекрестка дорог. Участвовать в коллективной работе. Выбирать или придумывать сказочные сюжеты. Рисовать план-схему.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Странствия по различным мирам.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Соединение дорогой трех миров – подземного, земного и небесного. Странствия героя по различным мирам.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Жизнь человека как путешествие по дороге жизни. Изображение дороги длиною в жизнь человека, весь его жизненный путь на картине К. Петрова-Водкина. Виртуальное присутствие дороги на картине. Представление о дороге, по которой идёт герой, её характеристика, представление о том, какой путь совершил герой, какой была его дорога: лёгкой или тяжёлой, длинной или короткой и т.д.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 коллективную работу. Пусть каждый изобразит различные препятствия, которые могут встретиться на пути героя. Пройдите путь главного героя сказки, используя игральную кость и фишки.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роль дороги для связи трех миров в сказке. Интерпретировать образ дороги в искусстве как жизненного пути. Видеть, понимать и уметь объяснять виртуальное присутствие дороги на картине. Трактовать образ дороги в пейзажах русских художников. Участвовать в коллективной работе, находить свое место в общем деле.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Образ Сказочного леса.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Представить, что злой колдун превратил в дерево богатыря или красну девицу, а может быть Бабу Ягу или другого злодея. Определить, какое дерево больше подойдёт для характеристики образа. Нарисовать древо и придать ему выразительные черты сказочного персонажа (карандаш, роллер).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и создавать в воображении образы близкие по духу персонажам сказок, навеянные разными породами деревьев. Понимать особенности деревьев и знать способы их изображения. Интерпретировать образ дерева как образ сказочного персонажа в собственной художественно-творческой деятельности.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Заколдованный лес.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созданная по рисунку В. Васнецова в Абрамцево. Иллюстрация И. Билибина к сказке «Василиса Прекрасная». Передача художником с помощью окружающей природы характера и помыслов всадников. Соответствие мрачного вида чащи ельника и колючих ветвей этих деревьев характеру отрицательных персонажей.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упражнения на изображение елей в рабочей тетради.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символическое значение леса в сказке и в изобразительном искусстве. Видеть в образах разнообразных деревьев характеры и помыслы различных персонажей сказок. Осознавать роль окружающей природы для передачи характера и помыслов персонажей. Изображать ели, колючие кустарники.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Волшебный лес.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Представить какие деревья могут расти в лесу Снегурочки. Рассказать о картине В. Васнецова «Заснеженный лес».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Изобразить лес Снегурочки. Использовать гуашь и тонированную бумагу.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соответствие образа леса образу героя сказки. Понимать субъективность трактовки образа персонажа разными художниками, находить в разных изображениях общее и специфичное. Рассказывать о сюжете картины, изображающей лес. Создавать образ леса Снегурочки или Деда Мороза. Передавать движение и эмоциональное состояние в композиции на плоскости.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Образ жилища в сказке и в жизни.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своему дому. Элементы конструкции и декора избы. Выражение в украшении избы стремлении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солнца, птиц, символизирующих небо, львов и русалок, обозначающих подводный и подземный миры. На крыше – конёк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богатых теремов и царских хором.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Образы сказок в разных видах народного искусства: в декоре домов, в орнаментах вышивки, в резьбе и в росписи предметов быта.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Нарисуй наличник окна. Какие символы нужно изобразить, чтобы к жителям дома пришла удача? Где они будут расположены: над окном, под окном или по бокам?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образе русского крестьянского жилища – избе, ее символике, выраженной в декоре. Находить в элементах декора избы древние символы-обереги и объяснять их назначение. Видеть и интерпретировать сказочные образы в формах и орнаментах традиционного декоративно-прикладного жилища. Зарисовывать элементы декора избы, понимать их назначение и смысл, определять местоположение.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Образ деревни.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Путешествие от порога сельского дома. Жизнь в ладу с природой деревенских жителей,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Н.Римского-Корсакова «Снегурочка». Образ деревенской улицы в картинах художников: ощущение сонной тишины или яркого праздничного веселья. Гармоничная связь традиционных сельских построек с окружающей местностью.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Коллективная работа. Изобразить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Понимать, что человек должен жить в ладу с природой, знать и уважать ее законы. Иметь представление о виде деревенской улицы, о гармонии жилья с природой. Воспринимать образ деревенской улицы в эскизах декораций В. Васнецова. Участвовать в коллективной работе. Изображать деревенскую улицу среди природы, используя правила перспективы. Конструировать из бумаги и украшать постройки. Передавать эмоциональное состояние в объемной композиции.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Образ города.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древности – неприступная крепость. Могучие стены, сторожевые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кремль»; А. Васнецов «Московский Кремль»).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Коллективная работа. Создать макет сказочного чудо-города. Выбрать, подходящие замыслу способы работы с бумагой для построения макетов построек различной формы.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древнем городе как о неприступной крепости, о его структуре. Участвовать в коллективной работе. Создавать макет древнего города-крепости. Применять разные способы работы с бумагой.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Образ сказочного города.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 сказочного чудо-города «с златоглавыми церквами, с теремами и садами». Легенда о невидимом чудесном граде Китеже.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коллективную работу в объёме или в рельефе на тему «Сказочный город» или «Чудесный Град-Китеж».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образах сказочных городов в литературе, изобразительном искусстве, кино. Участвовать в коллективной работе. Применять разные способы работы с бумагой или пластилином.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Образы сказочных атрибутов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предметов, наделенных волшебной силой в сказках: блюдечко с голубой каемочкой, молодильные яблоки, клубок, сапоги-скороходы, скатерть-самобранка, волшебные бусины, шапка-невидимка, куколка, прялка, волшебное зеркальце, колечко, гребень, веретено, корона, меч-кладенец и др. Символика и особенности изображения сказочных предметов.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Свет мой, зеркальце....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Особая роль зеркала, отражение героини, событий, происходящих с другими персонажами сказки. Зеркало как таинственный мир и как дорогая вещь.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эскиз рамки для зеркала для какого-нибудь сказочного персонажа.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Куколка....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Кукла в сказочных сюжетах и в древних обрядах, и обрядовых играх. Изготовление кукол в древности (вырезание из дерева, вязание из соломы, лепка из глины, скручивание из тряпочек). Куклы - пеленашка, закрутка, стригушка, куватка. Куклы-помощницы, свадебные куклы и др. Обрядовые куклы. Кукла, замещающая надолго ушедшего из дома человека (сказка «Василиса Прекрасная»). Наделение сказочной куклы особой защитной магией. Вера в оберегающую силу куклы. Последовательность изготовления Куватки. Изготовление куклы из соломы, ниток, тряпочек и даже из фантиков.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обрядовую куклу, а потом объединить все куклы в единую солнечную композицию.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истории куклы, о ее роли в жизни крестьян. Знать разные виды традиционных кукол. Понимать символическую роль куклы в народных сказках. Знать способы и последовательность изготовления простой куклы. Создавать простую обрядовую куклу. Уметь ее использовать в украшении современного интерьера.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Яблоки и яблоня.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Волшебное яблоко или от яблони и развитие сюжета сказки. Особое отношение к яблоне на Руси. Праздник Яблочный Спас. Освещение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Катись, катись, яблочко... 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Яблоко, как запретный плод в христианстве. Молодильные яблоки в славянских сказках. Значение Яблоньки в сказке «Крошечка-Хаврошечка». Равнозначность выражения «катись, катись, яблочко» пути-дороге, по которому оно катится, и безвозвратно проходящему времени. Смысл, связанный с древними значениями этого плода, в изображении яблок на картинах художников. Рассмотреть натюрморты с изображением яблок, раскрыть их содержание.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натюрморт с яблоками.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различную символику яблока в культуре разных народов. Иметь представление о символическом значении яблока в русских народных сказках. Трактовать образы яблока и яблони на картинах художниках. Выполнять натюрморт с яблоками. Использовать композиционный центр, уметь отделить главное от второстепенного.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Перо Жар-птицы.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Жар-птица – символ бессмертия. Волшебные свойства пера Жар-птицы. Сюжеты сказок с пером Жар Птицы.. 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Билибина к «Сказке об Иван-царевиче, Жар-птице и о Сером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образ пера Жар-птицы из нарисованных ветвей и цветов. Особое внимание обратить на пластичность формы.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Выполнять зарисовки перьев разных птиц. Выполнять зарисовки ветвей и цветов, придавая им пластику и декор пера Жар-птицы. Создавать образ пера Жар-птицы из нарисованных ветвей и цветов.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Корона.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в сказках короны характеру и намерениям владельца. Черты короны царя, доброй или злой царицы, царевны, Кощея Бессмертного?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макет короны из бумаги, проволоки, пластической массы и других подходящих материалов.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символическое значение короны, находить и объяснять древние символы в декоре царских корон. Понимать соответствие в иллюстрациях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сказкам короны характеру и намерениям владельца. Создавать макет короны из подручных материалов, используя в декоре древнюю символику.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Меч-кладенец и щит.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Меч, щит, копье – оружие, которым пользовались наши предки. Волшебная сила оружия в сказках. Солнечная символика Меча-кладенца и его использование богатырями из русского фольклора. Яркое свечение вокруг меча на иллюстрациях к сказкам. Меч-кладенец - 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защиты и безопасности. Интерпретация слова «защита». Украшение щита эмблемой воина, сообщающей о его идеалах. Оружие захватчиков – злых персонажей сказок. Меч как символ рока, а щит как устрашающая визитная карточка злодея. Значение размещённых на щите изображений: солнце, дуб, ворон, сова, лев, змея, паук, дракон и др. Изображение мечей и щитов, символика которых раскрывает характер и намерения персонажа, в современных фильмах фэнтези и играх.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Придумать и изобразить украшение щита, колчана для стрел или рукояти меча для богатыря – защитника или его врагов.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форме и декоре древнего оружия. Объяснять символику декора меча и щита. Понимать связь слов 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Прялка и волшебный клубок.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её сноровки, мастерства и вкуса. Наделение в мифах и сказках прядения, ткачества и всего, что с ними связано магической силой. Героини сказок, связанные с этой деятельностью: Василиса Премудрая за одну ночь соткала волшебный ковёр; Баба Яга пряла, скручивая нить в клубок, а клубок помогает герою найти свою судьбу. Клубок – символ времени и бесконечности, символ судьбы. Богини Судьбы, прядущие нить жизни человека в культуре разных народов (Мойры у греков, Доля и Недоля у славян, Среча и Несреча у сербов).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Выбрать и зарисовать предметы, раскрывающие представления древних о жизни и судьбе человека.         2. Создать композицию из предметов, символизирующих представление древних людей о круговороте в природе и судьбе человека (карандаш, роллер, фломастер).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символический судьбоносный смысл определяющей роли прядения, прялки, ткачества, клубка ниток или веретена в сказках. Выбирать и зарисовывать предметы, раскрывающие представления древних о жизни и судьбе человека. Создавать композицию из предметов, символизирующих представление древних людей о круговороте в природе и судьбе человека.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Скоро сказка сказывается, да не скоро дело делается...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Изображение праздника и его атрибутов в искусстве.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Счастливый конец сказки. Праздник, народное гуляние на картинах художников. Праздничный стол, посуда, угощение. Самовар, ковши, братины, чаши, туеса, крынки. Посуда на крестьянском столе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деревянная, глиняная. Медная. Посуда на царском столе – серебряная, покрытая цветными глазурями. Дух русской старины в натюрмортах с предметами крестьянского быта (В. Стожаров).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 зарисовки предметов крестьянского быта, украсить их символическими узорами. Написать гуашью натюрморт, поставленный учителем.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Рассматривать праздник, народное гуляние на картинах художников, находить в них общее и  особенное с современным праздником. Различать по внешнему виду старинную посуду, знать название и функции. Чувствовать дух русской старины в натюрмортах с предметами крестьянского быта. Делать зарисовки предметов крестьянского быта, украшать их символическими узорами. Создавать живописными средствами натюрморт, поставленный учителем.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Пир на весь мир.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Композиции на тему народных гуляний в живописи и в иллюстрациях к сказкам (Б. Кустодиев, И. Билибин, В. Васнецов).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коллективную работу на тему народного праздника, например, «Пир на весь мир», «Ярмарка». Подготовить фон – деревенскую улицу или помещение дворца. Отдельно нарисовать участников, праздника, украсить их одежду, нарисовать разнообразную посуду и явства. Собрать композицию из получившихся элементов.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традиционных народных гуляниях по их изображениям в живописи и иллюстрациях к сказкам. Участвовать в коллективной работе на тему народного праздника. Передавать в движении человека, цветом и декором его одежды атмосферу праздника. Познакомиться с народным обрядовым праздником. Понимать символику праздника. Сравнивать трактовку праздника в картинах разных художников.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Символика народного праздника.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Народный праздник – Красная горка. Хороводные игры. Песни-веснянки и «заклички» весны. Символика праздника Красная горка. Хороводы в творчестве художников А. Саврасова, Б.Кустодиева.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участие в интегрированном мероприятии «Праздник встречи весны» (литературное чтение, музыка, изобразительное искусство). Выполнить костюмы к празднику, украшения. Создать коллективную работу на тему «Хоровод».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участие в интегрированном мероприятии (литературное чтение, музыка, изобразительное искусство). Создавать для себя костюм к празднику, украшения. Участвовать в коллективной работе на тему «Хоровод». Осознавать общие корни сказочных образов и образов народного изобразительного искусства. Понимать единство символики в древнем и современном искусстве.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Образы сказок - основа любого искусства.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Общие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настоящего профессионального искусства.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E47" w:rsidRDefault="00F42E47" w:rsidP="00F42E4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42E47" w:rsidRDefault="00F42E47" w:rsidP="00F42E47">
      <w:pPr>
        <w:spacing w:after="0" w:line="240" w:lineRule="auto"/>
        <w:ind w:left="58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3"/>
        <w:gridCol w:w="6469"/>
        <w:gridCol w:w="2399"/>
      </w:tblGrid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Pr="00B50D9B" w:rsidRDefault="00F42E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Pr="00B50D9B" w:rsidRDefault="00F42E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Pr="00B50D9B" w:rsidRDefault="00F42E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2E47" w:rsidTr="00844080">
        <w:trPr>
          <w:trHeight w:val="1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Волшебный мир, наполненный чудесами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F42E47" w:rsidTr="00844080">
        <w:trPr>
          <w:trHeight w:val="3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Сказочные темы и сюжеты в изобразительном искусстве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Художники-сказочники. Сказочные образы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часов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Образы сказочных атрибутов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часов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Скоро сказка сказывается, да не скоро дело делается...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2часа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3CA6" w:rsidRDefault="00F03CA6" w:rsidP="00F42E47"/>
    <w:sectPr w:rsidR="00F03CA6" w:rsidSect="00AD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992"/>
    <w:multiLevelType w:val="multilevel"/>
    <w:tmpl w:val="BD9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D150C"/>
    <w:multiLevelType w:val="hybridMultilevel"/>
    <w:tmpl w:val="8854824A"/>
    <w:lvl w:ilvl="0" w:tplc="21948CA8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34C48"/>
    <w:multiLevelType w:val="multilevel"/>
    <w:tmpl w:val="7660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61F21"/>
    <w:multiLevelType w:val="multilevel"/>
    <w:tmpl w:val="EC4E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C7C93"/>
    <w:multiLevelType w:val="multilevel"/>
    <w:tmpl w:val="B788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514C8"/>
    <w:multiLevelType w:val="multilevel"/>
    <w:tmpl w:val="D3C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63866"/>
    <w:multiLevelType w:val="multilevel"/>
    <w:tmpl w:val="B5EC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1372B"/>
    <w:multiLevelType w:val="multilevel"/>
    <w:tmpl w:val="3E3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99706B"/>
    <w:multiLevelType w:val="multilevel"/>
    <w:tmpl w:val="0D6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92B22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67130960"/>
    <w:multiLevelType w:val="multilevel"/>
    <w:tmpl w:val="A57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2300A"/>
    <w:multiLevelType w:val="multilevel"/>
    <w:tmpl w:val="43FA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35589"/>
    <w:multiLevelType w:val="multilevel"/>
    <w:tmpl w:val="864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05318"/>
    <w:multiLevelType w:val="multilevel"/>
    <w:tmpl w:val="1BF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43578E"/>
    <w:multiLevelType w:val="multilevel"/>
    <w:tmpl w:val="680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3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14"/>
  </w:num>
  <w:num w:numId="11">
    <w:abstractNumId w:val="3"/>
  </w:num>
  <w:num w:numId="12">
    <w:abstractNumId w:val="6"/>
  </w:num>
  <w:num w:numId="13">
    <w:abstractNumId w:val="4"/>
  </w:num>
  <w:num w:numId="14">
    <w:abstractNumId w:val="11"/>
  </w:num>
  <w:num w:numId="15">
    <w:abstractNumId w:val="7"/>
  </w:num>
  <w:num w:numId="16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2E47"/>
    <w:rsid w:val="00085171"/>
    <w:rsid w:val="00207B41"/>
    <w:rsid w:val="002C234C"/>
    <w:rsid w:val="002C3D97"/>
    <w:rsid w:val="002C6A41"/>
    <w:rsid w:val="00402943"/>
    <w:rsid w:val="004F2DD1"/>
    <w:rsid w:val="0056700D"/>
    <w:rsid w:val="00650D37"/>
    <w:rsid w:val="00676650"/>
    <w:rsid w:val="006D033C"/>
    <w:rsid w:val="006D05F7"/>
    <w:rsid w:val="00745D32"/>
    <w:rsid w:val="00786AE2"/>
    <w:rsid w:val="00844080"/>
    <w:rsid w:val="00854398"/>
    <w:rsid w:val="008D705C"/>
    <w:rsid w:val="00AC38D4"/>
    <w:rsid w:val="00AD7567"/>
    <w:rsid w:val="00B50D9B"/>
    <w:rsid w:val="00B96831"/>
    <w:rsid w:val="00C23381"/>
    <w:rsid w:val="00D049A5"/>
    <w:rsid w:val="00D43A4D"/>
    <w:rsid w:val="00D76059"/>
    <w:rsid w:val="00D77713"/>
    <w:rsid w:val="00E21F40"/>
    <w:rsid w:val="00E55BB7"/>
    <w:rsid w:val="00EA0E7D"/>
    <w:rsid w:val="00EF2664"/>
    <w:rsid w:val="00F03CA6"/>
    <w:rsid w:val="00F42E47"/>
    <w:rsid w:val="00F4638D"/>
    <w:rsid w:val="00FE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6566"/>
  <w15:docId w15:val="{456EDA11-8EA0-4285-816F-16C27C3E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42E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0A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7213</Words>
  <Characters>41116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22</cp:revision>
  <cp:lastPrinted>2019-10-10T18:33:00Z</cp:lastPrinted>
  <dcterms:created xsi:type="dcterms:W3CDTF">2019-09-11T03:49:00Z</dcterms:created>
  <dcterms:modified xsi:type="dcterms:W3CDTF">2019-11-26T15:51:00Z</dcterms:modified>
</cp:coreProperties>
</file>