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B24" w:rsidRPr="00B75B24" w:rsidRDefault="003A3FB5" w:rsidP="008F6FB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28"/>
        </w:rPr>
      </w:pPr>
      <w:r w:rsidRPr="003A3FB5">
        <w:rPr>
          <w:b/>
          <w:noProof/>
          <w:color w:val="000000"/>
          <w:sz w:val="32"/>
          <w:szCs w:val="28"/>
        </w:rPr>
        <w:drawing>
          <wp:inline distT="0" distB="0" distL="0" distR="0">
            <wp:extent cx="6119495" cy="8421805"/>
            <wp:effectExtent l="0" t="0" r="0" b="0"/>
            <wp:docPr id="1" name="Рисунок 1" descr="C:\Users\User\Desktop\Тит\Технология 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\Технология 7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2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07A" w:rsidRDefault="0089407A" w:rsidP="0089407A">
      <w:pPr>
        <w:ind w:firstLine="567"/>
        <w:jc w:val="center"/>
        <w:rPr>
          <w:rFonts w:eastAsiaTheme="minorEastAsia"/>
          <w:color w:val="000000"/>
          <w:spacing w:val="-8"/>
        </w:rPr>
      </w:pPr>
    </w:p>
    <w:p w:rsidR="003A3FB5" w:rsidRDefault="003A3FB5" w:rsidP="0089407A">
      <w:pPr>
        <w:ind w:firstLine="567"/>
        <w:jc w:val="center"/>
        <w:rPr>
          <w:rFonts w:eastAsiaTheme="minorEastAsia"/>
          <w:color w:val="000000"/>
          <w:spacing w:val="-8"/>
        </w:rPr>
      </w:pPr>
    </w:p>
    <w:p w:rsidR="003A3FB5" w:rsidRDefault="003A3FB5" w:rsidP="0089407A">
      <w:pPr>
        <w:ind w:firstLine="567"/>
        <w:jc w:val="center"/>
        <w:rPr>
          <w:rFonts w:eastAsiaTheme="minorEastAsia"/>
          <w:color w:val="000000"/>
          <w:spacing w:val="-8"/>
        </w:rPr>
      </w:pPr>
    </w:p>
    <w:p w:rsidR="003A3FB5" w:rsidRDefault="003A3FB5" w:rsidP="0089407A">
      <w:pPr>
        <w:ind w:firstLine="567"/>
        <w:jc w:val="center"/>
        <w:rPr>
          <w:rFonts w:eastAsiaTheme="minorEastAsia"/>
          <w:color w:val="000000"/>
          <w:spacing w:val="-8"/>
        </w:rPr>
      </w:pPr>
      <w:bookmarkStart w:id="0" w:name="_GoBack"/>
      <w:bookmarkEnd w:id="0"/>
    </w:p>
    <w:p w:rsidR="001F5A6E" w:rsidRDefault="00B75B24" w:rsidP="001F5A6E">
      <w:pPr>
        <w:ind w:left="-142" w:firstLine="851"/>
        <w:jc w:val="both"/>
        <w:rPr>
          <w:rFonts w:eastAsia="SchoolBookSanPin"/>
        </w:rPr>
      </w:pPr>
      <w:r w:rsidRPr="00B75B24">
        <w:rPr>
          <w:b/>
          <w:szCs w:val="28"/>
        </w:rPr>
        <w:t xml:space="preserve"> </w:t>
      </w:r>
    </w:p>
    <w:p w:rsidR="001F5A6E" w:rsidRPr="00693545" w:rsidRDefault="00A215B3" w:rsidP="00A215B3">
      <w:pPr>
        <w:pStyle w:val="a7"/>
        <w:numPr>
          <w:ilvl w:val="0"/>
          <w:numId w:val="7"/>
        </w:numPr>
        <w:spacing w:line="240" w:lineRule="auto"/>
        <w:jc w:val="center"/>
        <w:rPr>
          <w:rFonts w:ascii="Times New Roman" w:eastAsia="SchoolBookSanPin" w:hAnsi="Times New Roman"/>
          <w:b/>
          <w:sz w:val="24"/>
          <w:szCs w:val="24"/>
        </w:rPr>
      </w:pPr>
      <w:r w:rsidRPr="00A215B3">
        <w:rPr>
          <w:rFonts w:ascii="Times New Roman" w:eastAsia="SchoolBookSanPin" w:hAnsi="Times New Roman"/>
          <w:b/>
          <w:sz w:val="24"/>
          <w:szCs w:val="24"/>
        </w:rPr>
        <w:lastRenderedPageBreak/>
        <w:t>1.</w:t>
      </w:r>
      <w:r w:rsidRPr="00A215B3">
        <w:rPr>
          <w:rFonts w:ascii="Times New Roman" w:eastAsia="SchoolBookSanPin" w:hAnsi="Times New Roman"/>
          <w:b/>
          <w:sz w:val="24"/>
          <w:szCs w:val="24"/>
        </w:rPr>
        <w:tab/>
        <w:t>ПЛАНИРУЕМЫЕ РЕЗУЛЬТАТЫ ОСВОЕНИЯ УЧЕБНОГО ПРЕДМЕТА</w:t>
      </w:r>
      <w:r>
        <w:rPr>
          <w:rFonts w:ascii="Times New Roman" w:eastAsia="SchoolBookSanPin" w:hAnsi="Times New Roman"/>
          <w:b/>
          <w:sz w:val="24"/>
          <w:szCs w:val="24"/>
        </w:rPr>
        <w:t xml:space="preserve"> </w:t>
      </w:r>
    </w:p>
    <w:p w:rsidR="0039593E" w:rsidRPr="00B1278E" w:rsidRDefault="0039593E" w:rsidP="0039593E">
      <w:pPr>
        <w:jc w:val="both"/>
        <w:rPr>
          <w:b/>
          <w:i/>
        </w:rPr>
      </w:pPr>
      <w:r w:rsidRPr="00B1278E">
        <w:rPr>
          <w:b/>
          <w:i/>
        </w:rPr>
        <w:t>Личностные результаты:</w:t>
      </w:r>
    </w:p>
    <w:p w:rsidR="0039593E" w:rsidRPr="00B1278E" w:rsidRDefault="0039593E" w:rsidP="0039593E">
      <w:pPr>
        <w:jc w:val="both"/>
      </w:pPr>
      <w:r w:rsidRPr="00B1278E">
        <w:t>•</w:t>
      </w:r>
      <w:r w:rsidRPr="00B1278E">
        <w:tab/>
        <w:t>самопознание;</w:t>
      </w:r>
    </w:p>
    <w:p w:rsidR="0039593E" w:rsidRPr="00B1278E" w:rsidRDefault="0039593E" w:rsidP="0039593E">
      <w:pPr>
        <w:jc w:val="both"/>
      </w:pPr>
      <w:r w:rsidRPr="00B1278E">
        <w:t>•</w:t>
      </w:r>
      <w:r w:rsidRPr="00B1278E">
        <w:tab/>
        <w:t>самооценка;</w:t>
      </w:r>
    </w:p>
    <w:p w:rsidR="0039593E" w:rsidRPr="00B1278E" w:rsidRDefault="0039593E" w:rsidP="0039593E">
      <w:pPr>
        <w:jc w:val="both"/>
      </w:pPr>
      <w:r w:rsidRPr="00B1278E">
        <w:t>•</w:t>
      </w:r>
      <w:r w:rsidRPr="00B1278E">
        <w:tab/>
        <w:t>личная ответственность;</w:t>
      </w:r>
    </w:p>
    <w:p w:rsidR="0039593E" w:rsidRDefault="0039593E" w:rsidP="0039593E">
      <w:pPr>
        <w:jc w:val="both"/>
      </w:pPr>
      <w:r w:rsidRPr="00B1278E">
        <w:t>•</w:t>
      </w:r>
      <w:r w:rsidRPr="00B1278E">
        <w:tab/>
        <w:t>адекватное реагирование на трудности</w:t>
      </w:r>
    </w:p>
    <w:p w:rsidR="0039593E" w:rsidRPr="0092093E" w:rsidRDefault="0039593E" w:rsidP="0039593E">
      <w:pPr>
        <w:numPr>
          <w:ilvl w:val="0"/>
          <w:numId w:val="4"/>
        </w:numPr>
        <w:tabs>
          <w:tab w:val="left" w:pos="176"/>
        </w:tabs>
        <w:ind w:left="34" w:hanging="34"/>
        <w:contextualSpacing/>
        <w:jc w:val="both"/>
        <w:rPr>
          <w:color w:val="000000"/>
        </w:rPr>
      </w:pPr>
      <w:r w:rsidRPr="0092093E">
        <w:rPr>
          <w:color w:val="000000"/>
        </w:rPr>
        <w:t xml:space="preserve">умение отвечать на вопросы, рассуждать, описывать явления, действия и т.п.  </w:t>
      </w:r>
    </w:p>
    <w:p w:rsidR="0039593E" w:rsidRPr="0092093E" w:rsidRDefault="0039593E" w:rsidP="0039593E">
      <w:pPr>
        <w:numPr>
          <w:ilvl w:val="0"/>
          <w:numId w:val="4"/>
        </w:numPr>
        <w:tabs>
          <w:tab w:val="left" w:pos="176"/>
        </w:tabs>
        <w:ind w:left="34" w:hanging="34"/>
        <w:contextualSpacing/>
        <w:jc w:val="both"/>
        <w:rPr>
          <w:color w:val="000000"/>
        </w:rPr>
      </w:pPr>
      <w:r w:rsidRPr="0092093E">
        <w:rPr>
          <w:color w:val="000000"/>
        </w:rPr>
        <w:t>умение выделять главное из прочитанного;</w:t>
      </w:r>
    </w:p>
    <w:p w:rsidR="0039593E" w:rsidRPr="0092093E" w:rsidRDefault="0039593E" w:rsidP="0039593E">
      <w:pPr>
        <w:numPr>
          <w:ilvl w:val="0"/>
          <w:numId w:val="4"/>
        </w:numPr>
        <w:tabs>
          <w:tab w:val="left" w:pos="176"/>
        </w:tabs>
        <w:ind w:left="34" w:hanging="34"/>
        <w:contextualSpacing/>
        <w:jc w:val="both"/>
        <w:rPr>
          <w:color w:val="000000"/>
        </w:rPr>
      </w:pPr>
      <w:r w:rsidRPr="0092093E">
        <w:rPr>
          <w:color w:val="000000"/>
        </w:rPr>
        <w:t xml:space="preserve">слушать и слышать собеседника, учителя; </w:t>
      </w:r>
    </w:p>
    <w:p w:rsidR="0039593E" w:rsidRPr="00AB637E" w:rsidRDefault="0039593E" w:rsidP="0039593E">
      <w:pPr>
        <w:ind w:firstLine="567"/>
        <w:jc w:val="both"/>
        <w:rPr>
          <w:bCs/>
        </w:rPr>
      </w:pPr>
      <w:r w:rsidRPr="0092093E">
        <w:rPr>
          <w:color w:val="000000"/>
        </w:rPr>
        <w:t>задавать вопросы на понимание, обобщение</w:t>
      </w:r>
    </w:p>
    <w:p w:rsidR="0039593E" w:rsidRDefault="0039593E" w:rsidP="0039593E">
      <w:pPr>
        <w:jc w:val="both"/>
        <w:rPr>
          <w:b/>
          <w:bCs/>
          <w:i/>
        </w:rPr>
      </w:pPr>
      <w:proofErr w:type="spellStart"/>
      <w:r>
        <w:rPr>
          <w:b/>
          <w:bCs/>
          <w:i/>
        </w:rPr>
        <w:t>Метапредметные</w:t>
      </w:r>
      <w:proofErr w:type="spellEnd"/>
      <w:r>
        <w:rPr>
          <w:b/>
          <w:bCs/>
          <w:i/>
        </w:rPr>
        <w:t xml:space="preserve"> результаты:</w:t>
      </w:r>
    </w:p>
    <w:p w:rsidR="0039593E" w:rsidRPr="00F9126F" w:rsidRDefault="0039593E" w:rsidP="0039593E">
      <w:pPr>
        <w:numPr>
          <w:ilvl w:val="0"/>
          <w:numId w:val="8"/>
        </w:numPr>
        <w:tabs>
          <w:tab w:val="left" w:pos="175"/>
        </w:tabs>
        <w:ind w:left="33"/>
        <w:contextualSpacing/>
        <w:jc w:val="both"/>
        <w:rPr>
          <w:color w:val="000000"/>
        </w:rPr>
      </w:pPr>
      <w:r>
        <w:rPr>
          <w:color w:val="000000"/>
        </w:rPr>
        <w:t xml:space="preserve">сравнение; </w:t>
      </w:r>
      <w:r w:rsidRPr="00F9126F">
        <w:rPr>
          <w:color w:val="000000"/>
        </w:rPr>
        <w:t xml:space="preserve">анализ;    </w:t>
      </w:r>
    </w:p>
    <w:p w:rsidR="0039593E" w:rsidRPr="0092093E" w:rsidRDefault="0039593E" w:rsidP="0039593E">
      <w:pPr>
        <w:numPr>
          <w:ilvl w:val="0"/>
          <w:numId w:val="8"/>
        </w:numPr>
        <w:tabs>
          <w:tab w:val="left" w:pos="175"/>
        </w:tabs>
        <w:ind w:left="33"/>
        <w:contextualSpacing/>
        <w:jc w:val="both"/>
        <w:rPr>
          <w:color w:val="000000"/>
        </w:rPr>
      </w:pPr>
      <w:r w:rsidRPr="0092093E">
        <w:rPr>
          <w:color w:val="000000"/>
        </w:rPr>
        <w:t xml:space="preserve">систематизация;      </w:t>
      </w:r>
    </w:p>
    <w:p w:rsidR="0039593E" w:rsidRPr="0092093E" w:rsidRDefault="0039593E" w:rsidP="0039593E">
      <w:pPr>
        <w:numPr>
          <w:ilvl w:val="0"/>
          <w:numId w:val="8"/>
        </w:numPr>
        <w:tabs>
          <w:tab w:val="left" w:pos="175"/>
        </w:tabs>
        <w:ind w:left="33"/>
        <w:contextualSpacing/>
        <w:jc w:val="both"/>
        <w:rPr>
          <w:color w:val="000000"/>
        </w:rPr>
      </w:pPr>
      <w:r w:rsidRPr="0092093E">
        <w:rPr>
          <w:color w:val="000000"/>
        </w:rPr>
        <w:t>мыслительный эксперимент;</w:t>
      </w:r>
    </w:p>
    <w:p w:rsidR="0039593E" w:rsidRPr="0092093E" w:rsidRDefault="0039593E" w:rsidP="0039593E">
      <w:pPr>
        <w:numPr>
          <w:ilvl w:val="0"/>
          <w:numId w:val="8"/>
        </w:numPr>
        <w:tabs>
          <w:tab w:val="left" w:pos="175"/>
        </w:tabs>
        <w:ind w:left="33"/>
        <w:contextualSpacing/>
        <w:jc w:val="both"/>
        <w:rPr>
          <w:color w:val="000000"/>
        </w:rPr>
      </w:pPr>
      <w:r w:rsidRPr="0092093E">
        <w:rPr>
          <w:color w:val="000000"/>
        </w:rPr>
        <w:t xml:space="preserve">практическая работа;  </w:t>
      </w:r>
    </w:p>
    <w:p w:rsidR="0039593E" w:rsidRPr="0092093E" w:rsidRDefault="0039593E" w:rsidP="0039593E">
      <w:pPr>
        <w:numPr>
          <w:ilvl w:val="0"/>
          <w:numId w:val="8"/>
        </w:numPr>
        <w:tabs>
          <w:tab w:val="left" w:pos="175"/>
        </w:tabs>
        <w:ind w:left="33"/>
        <w:contextualSpacing/>
        <w:jc w:val="both"/>
        <w:rPr>
          <w:color w:val="000000"/>
        </w:rPr>
      </w:pPr>
      <w:r w:rsidRPr="0092093E">
        <w:rPr>
          <w:color w:val="000000"/>
        </w:rPr>
        <w:t xml:space="preserve">усвоение информации с помощью компьютера; </w:t>
      </w:r>
    </w:p>
    <w:p w:rsidR="0039593E" w:rsidRPr="0092093E" w:rsidRDefault="0039593E" w:rsidP="0039593E">
      <w:pPr>
        <w:numPr>
          <w:ilvl w:val="0"/>
          <w:numId w:val="8"/>
        </w:numPr>
        <w:tabs>
          <w:tab w:val="left" w:pos="175"/>
        </w:tabs>
        <w:ind w:left="33"/>
        <w:contextualSpacing/>
        <w:jc w:val="both"/>
        <w:rPr>
          <w:color w:val="000000"/>
        </w:rPr>
      </w:pPr>
      <w:r w:rsidRPr="0092093E">
        <w:rPr>
          <w:color w:val="000000"/>
        </w:rPr>
        <w:t xml:space="preserve">работа со справочной </w:t>
      </w:r>
      <w:r>
        <w:rPr>
          <w:color w:val="000000"/>
        </w:rPr>
        <w:t>и</w:t>
      </w:r>
    </w:p>
    <w:p w:rsidR="0039593E" w:rsidRPr="0039593E" w:rsidRDefault="0039593E" w:rsidP="0039593E">
      <w:pPr>
        <w:jc w:val="both"/>
        <w:rPr>
          <w:bCs/>
        </w:rPr>
      </w:pPr>
      <w:r w:rsidRPr="0092093E">
        <w:rPr>
          <w:color w:val="000000"/>
        </w:rPr>
        <w:t>дополнительной литературой</w:t>
      </w:r>
      <w:r>
        <w:t xml:space="preserve"> </w:t>
      </w:r>
      <w:r w:rsidRPr="00EC2AF1">
        <w:rPr>
          <w:color w:val="000000"/>
        </w:rPr>
        <w:t>умение вести исследовательскую и проектную деятельность, построение цепи ра</w:t>
      </w:r>
      <w:r>
        <w:rPr>
          <w:color w:val="000000"/>
        </w:rPr>
        <w:t>ссуждений, определение понятий</w:t>
      </w:r>
    </w:p>
    <w:p w:rsidR="0051633F" w:rsidRPr="007F427B" w:rsidRDefault="0051633F" w:rsidP="0051633F">
      <w:pPr>
        <w:ind w:firstLine="567"/>
        <w:jc w:val="both"/>
      </w:pPr>
      <w:r>
        <w:rPr>
          <w:b/>
          <w:bCs/>
          <w:i/>
        </w:rPr>
        <w:t>Предметны</w:t>
      </w:r>
      <w:r w:rsidRPr="007F427B">
        <w:rPr>
          <w:b/>
          <w:bCs/>
          <w:i/>
        </w:rPr>
        <w:t>е результаты</w:t>
      </w:r>
      <w:r w:rsidRPr="007F427B">
        <w:t xml:space="preserve"> по окончании курса технологии в 5</w:t>
      </w:r>
      <w:r>
        <w:t>,6 классах</w:t>
      </w:r>
      <w:r w:rsidRPr="007F427B">
        <w:t xml:space="preserve"> основной школы </w:t>
      </w:r>
    </w:p>
    <w:p w:rsidR="0051633F" w:rsidRPr="007F427B" w:rsidRDefault="0051633F" w:rsidP="0051633F">
      <w:pPr>
        <w:numPr>
          <w:ilvl w:val="0"/>
          <w:numId w:val="5"/>
        </w:numPr>
        <w:tabs>
          <w:tab w:val="num" w:pos="360"/>
        </w:tabs>
        <w:ind w:left="0" w:firstLine="0"/>
        <w:jc w:val="both"/>
      </w:pPr>
      <w:r w:rsidRPr="007F427B">
        <w:t xml:space="preserve">овладеть безопасными приемами труда с инструментами, швейными машинами, электробытовыми приборами; </w:t>
      </w:r>
    </w:p>
    <w:p w:rsidR="0051633F" w:rsidRPr="007F427B" w:rsidRDefault="0051633F" w:rsidP="0051633F">
      <w:pPr>
        <w:numPr>
          <w:ilvl w:val="0"/>
          <w:numId w:val="5"/>
        </w:numPr>
        <w:tabs>
          <w:tab w:val="num" w:pos="360"/>
        </w:tabs>
        <w:ind w:left="0" w:firstLine="0"/>
        <w:jc w:val="both"/>
      </w:pPr>
      <w:r w:rsidRPr="007F427B">
        <w:t xml:space="preserve">овладеть специальными и общетехническими знаниями и умениями в области технологии обработки пищевых продуктов, текстильных материалов, </w:t>
      </w:r>
    </w:p>
    <w:p w:rsidR="0051633F" w:rsidRPr="007F427B" w:rsidRDefault="0051633F" w:rsidP="0051633F">
      <w:pPr>
        <w:numPr>
          <w:ilvl w:val="0"/>
          <w:numId w:val="5"/>
        </w:numPr>
        <w:tabs>
          <w:tab w:val="num" w:pos="360"/>
        </w:tabs>
        <w:ind w:left="0" w:firstLine="0"/>
        <w:jc w:val="both"/>
      </w:pPr>
      <w:r w:rsidRPr="007F427B">
        <w:t xml:space="preserve">овладеть навыками изготовления и художественного оформления швейных изделий, </w:t>
      </w:r>
    </w:p>
    <w:p w:rsidR="0051633F" w:rsidRPr="007F427B" w:rsidRDefault="0051633F" w:rsidP="0051633F">
      <w:pPr>
        <w:numPr>
          <w:ilvl w:val="0"/>
          <w:numId w:val="5"/>
        </w:numPr>
        <w:tabs>
          <w:tab w:val="num" w:pos="360"/>
        </w:tabs>
        <w:ind w:left="0" w:firstLine="0"/>
        <w:jc w:val="both"/>
      </w:pPr>
      <w:r w:rsidRPr="007F427B">
        <w:t xml:space="preserve">овладеть </w:t>
      </w:r>
      <w:r>
        <w:t>навыками</w:t>
      </w:r>
      <w:r w:rsidRPr="007F427B">
        <w:t xml:space="preserve"> ведения домашнего хозяйства, </w:t>
      </w:r>
    </w:p>
    <w:p w:rsidR="0051633F" w:rsidRPr="007F427B" w:rsidRDefault="0051633F" w:rsidP="0051633F">
      <w:pPr>
        <w:ind w:right="-5"/>
        <w:jc w:val="both"/>
      </w:pPr>
      <w:r w:rsidRPr="007F427B">
        <w:t xml:space="preserve">- познакомить с основными профессиями пищевой и легкой промышленности. </w:t>
      </w:r>
    </w:p>
    <w:p w:rsidR="0051633F" w:rsidRDefault="0051633F" w:rsidP="0051633F">
      <w:pPr>
        <w:jc w:val="both"/>
        <w:rPr>
          <w:rFonts w:eastAsia="SchoolBookSanPin"/>
        </w:rPr>
      </w:pPr>
    </w:p>
    <w:p w:rsidR="00214F61" w:rsidRDefault="00214F61" w:rsidP="001F5A6E">
      <w:pPr>
        <w:keepNext/>
        <w:spacing w:before="240" w:after="60"/>
        <w:jc w:val="both"/>
        <w:outlineLvl w:val="2"/>
      </w:pPr>
    </w:p>
    <w:p w:rsidR="00B75B24" w:rsidRPr="00B80498" w:rsidRDefault="00B80498" w:rsidP="00B80498">
      <w:pPr>
        <w:pStyle w:val="a7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B80498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8F6FB1" w:rsidRDefault="00480556" w:rsidP="008F6FB1">
      <w:pPr>
        <w:rPr>
          <w:b/>
          <w:bCs/>
          <w:i/>
          <w:color w:val="231F20"/>
        </w:rPr>
      </w:pPr>
      <w:r w:rsidRPr="00A60C9B">
        <w:rPr>
          <w:b/>
          <w:bCs/>
          <w:color w:val="231F20"/>
        </w:rPr>
        <w:t xml:space="preserve">Раздел «Технологии домашнего хозяйства» </w:t>
      </w:r>
      <w:r w:rsidRPr="00CC5D85">
        <w:rPr>
          <w:b/>
          <w:bCs/>
          <w:i/>
          <w:color w:val="231F20"/>
        </w:rPr>
        <w:t>(2 ч)</w:t>
      </w:r>
    </w:p>
    <w:p w:rsidR="00120743" w:rsidRDefault="00120743" w:rsidP="00120743">
      <w:pPr>
        <w:jc w:val="both"/>
      </w:pPr>
      <w:r>
        <w:rPr>
          <w:b/>
          <w:bCs/>
          <w:color w:val="231F20"/>
        </w:rPr>
        <w:t xml:space="preserve">Урок 1. </w:t>
      </w:r>
      <w:r w:rsidRPr="00020765">
        <w:rPr>
          <w:b/>
          <w:bCs/>
          <w:color w:val="231F20"/>
        </w:rPr>
        <w:t xml:space="preserve">«Освещение жилого помещения. Предметы искусства и коллекции </w:t>
      </w:r>
      <w:r w:rsidRPr="00020765">
        <w:rPr>
          <w:b/>
          <w:bCs/>
          <w:color w:val="231F20"/>
        </w:rPr>
        <w:br/>
        <w:t>в интерьере»</w:t>
      </w:r>
      <w:r>
        <w:t>.</w:t>
      </w:r>
      <w:r w:rsidRPr="00120743">
        <w:t xml:space="preserve"> </w:t>
      </w:r>
      <w:r w:rsidRPr="00020765">
        <w:t>Роль освещения в интерьере. Естественное и искусственное освещение. Оформление интерьера произведениями искусства. Понятие о коллекционировании. Профессия дизайнер</w:t>
      </w:r>
    </w:p>
    <w:p w:rsidR="00120743" w:rsidRDefault="00120743" w:rsidP="00120743">
      <w:pPr>
        <w:jc w:val="both"/>
      </w:pPr>
      <w:r w:rsidRPr="00120743">
        <w:rPr>
          <w:b/>
        </w:rPr>
        <w:t>Урок 2</w:t>
      </w:r>
      <w:r>
        <w:t xml:space="preserve">. </w:t>
      </w:r>
      <w:r w:rsidRPr="00020765">
        <w:rPr>
          <w:b/>
          <w:bCs/>
          <w:color w:val="231F20"/>
        </w:rPr>
        <w:t>Гигиена жилища</w:t>
      </w:r>
      <w:r w:rsidR="00381EAF">
        <w:rPr>
          <w:b/>
          <w:bCs/>
          <w:color w:val="231F20"/>
        </w:rPr>
        <w:t>.</w:t>
      </w:r>
      <w:r w:rsidR="00381EAF" w:rsidRPr="00381EAF">
        <w:t xml:space="preserve"> </w:t>
      </w:r>
      <w:r w:rsidR="00381EAF" w:rsidRPr="00020765">
        <w:t>Виды уборки, их особенности. Правила проведения ежедневной, влажной и генеральной уборки</w:t>
      </w:r>
    </w:p>
    <w:p w:rsidR="00381EAF" w:rsidRDefault="00381EAF" w:rsidP="00120743">
      <w:pPr>
        <w:jc w:val="both"/>
      </w:pPr>
      <w:r w:rsidRPr="00381EAF">
        <w:rPr>
          <w:b/>
        </w:rPr>
        <w:t>Урок 3</w:t>
      </w:r>
      <w:r>
        <w:t xml:space="preserve">. </w:t>
      </w:r>
      <w:r w:rsidRPr="00A60C9B">
        <w:rPr>
          <w:b/>
        </w:rPr>
        <w:t>Бытовые электроприборы</w:t>
      </w:r>
      <w:r w:rsidR="007739F0">
        <w:rPr>
          <w:b/>
        </w:rPr>
        <w:t xml:space="preserve">. </w:t>
      </w:r>
      <w:r w:rsidR="007739F0" w:rsidRPr="00020765">
        <w:t>Электрические бытовые приборы для уборки и создания микроклимата в помещении</w:t>
      </w:r>
    </w:p>
    <w:p w:rsidR="007739F0" w:rsidRDefault="007739F0" w:rsidP="00120743">
      <w:pPr>
        <w:jc w:val="both"/>
        <w:rPr>
          <w:b/>
          <w:bCs/>
          <w:i/>
          <w:color w:val="231F20"/>
        </w:rPr>
      </w:pPr>
      <w:r w:rsidRPr="00A60C9B">
        <w:rPr>
          <w:b/>
          <w:bCs/>
          <w:color w:val="231F20"/>
        </w:rPr>
        <w:t xml:space="preserve">Раздел «Кулинария» </w:t>
      </w:r>
      <w:r>
        <w:rPr>
          <w:b/>
          <w:bCs/>
          <w:i/>
          <w:color w:val="231F20"/>
        </w:rPr>
        <w:t>(5</w:t>
      </w:r>
      <w:r w:rsidRPr="00CC5D85">
        <w:rPr>
          <w:b/>
          <w:bCs/>
          <w:i/>
          <w:color w:val="231F20"/>
        </w:rPr>
        <w:t xml:space="preserve"> ч)</w:t>
      </w:r>
      <w:r w:rsidR="00662F74">
        <w:rPr>
          <w:b/>
          <w:bCs/>
          <w:i/>
          <w:color w:val="231F20"/>
        </w:rPr>
        <w:t xml:space="preserve"> +1 </w:t>
      </w:r>
    </w:p>
    <w:p w:rsidR="007739F0" w:rsidRDefault="007739F0" w:rsidP="00120743">
      <w:pPr>
        <w:jc w:val="both"/>
      </w:pPr>
      <w:r>
        <w:rPr>
          <w:b/>
          <w:bCs/>
          <w:i/>
          <w:color w:val="231F20"/>
        </w:rPr>
        <w:t xml:space="preserve">Урок 4. </w:t>
      </w:r>
      <w:r w:rsidRPr="00020765">
        <w:rPr>
          <w:b/>
          <w:bCs/>
          <w:color w:val="231F20"/>
        </w:rPr>
        <w:t>Блюда из молока и кисломолочных продуктов</w:t>
      </w:r>
      <w:r>
        <w:rPr>
          <w:b/>
          <w:bCs/>
          <w:color w:val="231F20"/>
        </w:rPr>
        <w:t>.</w:t>
      </w:r>
      <w:r w:rsidRPr="007739F0">
        <w:t xml:space="preserve"> </w:t>
      </w:r>
      <w:r w:rsidRPr="00020765">
        <w:t>Значение молока и кисломолочных продуктов в питании человека. Натуральное (цельное) молоко. Молочные продукты. Молочные консервы. Кисломолочные продукты.</w:t>
      </w:r>
      <w:r w:rsidRPr="007739F0">
        <w:t xml:space="preserve"> </w:t>
      </w:r>
      <w:r w:rsidRPr="00020765">
        <w:t>Технология приготовления блюд из кисломолочных продуктов</w:t>
      </w:r>
    </w:p>
    <w:p w:rsidR="007739F0" w:rsidRDefault="007739F0" w:rsidP="00120743">
      <w:pPr>
        <w:jc w:val="both"/>
      </w:pPr>
      <w:r w:rsidRPr="007739F0">
        <w:rPr>
          <w:b/>
        </w:rPr>
        <w:t>Урок 5</w:t>
      </w:r>
      <w:r>
        <w:t xml:space="preserve">. </w:t>
      </w:r>
      <w:r w:rsidRPr="00020765">
        <w:rPr>
          <w:b/>
          <w:bCs/>
          <w:color w:val="231F20"/>
        </w:rPr>
        <w:t>Изделия из жидкого теста</w:t>
      </w:r>
      <w:r w:rsidR="00581D44">
        <w:rPr>
          <w:b/>
          <w:bCs/>
          <w:color w:val="231F20"/>
        </w:rPr>
        <w:t>.</w:t>
      </w:r>
      <w:r w:rsidR="00581D44" w:rsidRPr="00581D44">
        <w:t xml:space="preserve"> </w:t>
      </w:r>
      <w:r w:rsidR="00581D44" w:rsidRPr="00020765">
        <w:t>Виды блюд из жидкого теста. Продукты для приготовления жидкого теста</w:t>
      </w:r>
      <w:r w:rsidR="00581D44">
        <w:t>.</w:t>
      </w:r>
      <w:r w:rsidR="00581D44" w:rsidRPr="00581D44">
        <w:t xml:space="preserve"> </w:t>
      </w:r>
      <w:r w:rsidR="00581D44" w:rsidRPr="00020765">
        <w:t>Технология приготовления теста и изделий из него: блинов, блинчиков с начинкой, оладий и блинного пирога</w:t>
      </w:r>
    </w:p>
    <w:p w:rsidR="00581D44" w:rsidRDefault="00581D44" w:rsidP="003345AB">
      <w:pPr>
        <w:jc w:val="both"/>
      </w:pPr>
      <w:r w:rsidRPr="00581D44">
        <w:rPr>
          <w:b/>
        </w:rPr>
        <w:lastRenderedPageBreak/>
        <w:t>Урок 6.</w:t>
      </w:r>
      <w:r>
        <w:t xml:space="preserve"> </w:t>
      </w:r>
      <w:r w:rsidRPr="00020765">
        <w:rPr>
          <w:b/>
          <w:bCs/>
          <w:color w:val="231F20"/>
        </w:rPr>
        <w:t>Виды теста</w:t>
      </w:r>
      <w:r>
        <w:rPr>
          <w:b/>
          <w:bCs/>
          <w:color w:val="231F20"/>
        </w:rPr>
        <w:t xml:space="preserve"> </w:t>
      </w:r>
      <w:r w:rsidRPr="00020765">
        <w:rPr>
          <w:b/>
          <w:bCs/>
          <w:color w:val="231F20"/>
        </w:rPr>
        <w:t>и выпечки</w:t>
      </w:r>
      <w:r>
        <w:rPr>
          <w:b/>
          <w:bCs/>
          <w:color w:val="231F20"/>
        </w:rPr>
        <w:t xml:space="preserve">. </w:t>
      </w:r>
      <w:r w:rsidR="003345AB" w:rsidRPr="00020765">
        <w:t>Продукты для приготовления выпечки</w:t>
      </w:r>
      <w:r w:rsidR="003345AB">
        <w:t>.</w:t>
      </w:r>
      <w:r w:rsidR="003345AB" w:rsidRPr="003345AB">
        <w:t xml:space="preserve"> </w:t>
      </w:r>
      <w:r w:rsidR="003345AB" w:rsidRPr="00020765">
        <w:t>Дрожжевое, бисквитное, заварное тесто</w:t>
      </w:r>
      <w:r w:rsidR="003345AB">
        <w:t xml:space="preserve"> </w:t>
      </w:r>
      <w:r w:rsidR="003345AB" w:rsidRPr="00020765">
        <w:t>и тесто для пряничных изделий. Виды изделий из них.</w:t>
      </w:r>
      <w:r w:rsidR="003345AB" w:rsidRPr="003345AB">
        <w:t xml:space="preserve"> </w:t>
      </w:r>
      <w:r w:rsidR="003345AB" w:rsidRPr="00020765">
        <w:t>Особенности выпечки изделий из них. Профессия кондитер</w:t>
      </w:r>
    </w:p>
    <w:p w:rsidR="008F6FB1" w:rsidRDefault="003345AB" w:rsidP="008F6FB1">
      <w:r w:rsidRPr="003345AB">
        <w:rPr>
          <w:b/>
        </w:rPr>
        <w:t>Урок 7.</w:t>
      </w:r>
      <w:r>
        <w:t xml:space="preserve"> </w:t>
      </w:r>
      <w:r w:rsidRPr="00020765">
        <w:rPr>
          <w:b/>
          <w:bCs/>
          <w:color w:val="231F20"/>
        </w:rPr>
        <w:t>Сладости,</w:t>
      </w:r>
      <w:r>
        <w:rPr>
          <w:b/>
          <w:bCs/>
          <w:color w:val="231F20"/>
        </w:rPr>
        <w:t xml:space="preserve"> </w:t>
      </w:r>
      <w:r w:rsidRPr="00020765">
        <w:rPr>
          <w:b/>
          <w:bCs/>
          <w:color w:val="231F20"/>
        </w:rPr>
        <w:t>десерты, напитки</w:t>
      </w:r>
      <w:r>
        <w:rPr>
          <w:b/>
          <w:bCs/>
          <w:color w:val="231F20"/>
        </w:rPr>
        <w:t xml:space="preserve">. </w:t>
      </w:r>
      <w:r w:rsidRPr="00020765">
        <w:t>Виды сладостей: цукаты, конфеты,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</w:t>
      </w:r>
      <w:r>
        <w:t xml:space="preserve"> </w:t>
      </w:r>
      <w:r w:rsidRPr="00020765">
        <w:t>к столу</w:t>
      </w:r>
    </w:p>
    <w:p w:rsidR="003345AB" w:rsidRDefault="003345AB" w:rsidP="008F6FB1">
      <w:r w:rsidRPr="003345AB">
        <w:rPr>
          <w:b/>
        </w:rPr>
        <w:t>Урок 8</w:t>
      </w:r>
      <w:r>
        <w:t xml:space="preserve">. </w:t>
      </w:r>
      <w:r w:rsidRPr="00020765">
        <w:rPr>
          <w:b/>
          <w:bCs/>
          <w:color w:val="231F20"/>
        </w:rPr>
        <w:t>Сервировка</w:t>
      </w:r>
      <w:r>
        <w:rPr>
          <w:b/>
          <w:bCs/>
          <w:color w:val="231F20"/>
        </w:rPr>
        <w:t xml:space="preserve"> </w:t>
      </w:r>
      <w:r w:rsidRPr="00020765">
        <w:rPr>
          <w:b/>
          <w:bCs/>
          <w:color w:val="231F20"/>
        </w:rPr>
        <w:t>сладкого стола.</w:t>
      </w:r>
      <w:r>
        <w:rPr>
          <w:b/>
          <w:bCs/>
          <w:color w:val="231F20"/>
        </w:rPr>
        <w:t xml:space="preserve"> </w:t>
      </w:r>
      <w:r w:rsidRPr="00020765">
        <w:rPr>
          <w:b/>
          <w:bCs/>
          <w:color w:val="231F20"/>
        </w:rPr>
        <w:t>Праздничный этикет</w:t>
      </w:r>
      <w:r w:rsidR="0061194B">
        <w:rPr>
          <w:b/>
          <w:bCs/>
          <w:color w:val="231F20"/>
        </w:rPr>
        <w:t>.</w:t>
      </w:r>
      <w:r w:rsidR="0061194B" w:rsidRPr="0061194B">
        <w:t xml:space="preserve"> </w:t>
      </w:r>
      <w:r w:rsidR="0061194B" w:rsidRPr="00020765">
        <w:t>Меню сладкого стола. Сервировка сладкого стола</w:t>
      </w:r>
      <w:r w:rsidR="0061194B">
        <w:t>.</w:t>
      </w:r>
      <w:r w:rsidR="0061194B" w:rsidRPr="0061194B">
        <w:t xml:space="preserve"> </w:t>
      </w:r>
      <w:r w:rsidR="0061194B" w:rsidRPr="00020765">
        <w:t>Правила поведения за столом и пользования десертными приборами. Сладкий стол-фуршет. Правила приглашения гостей</w:t>
      </w:r>
    </w:p>
    <w:p w:rsidR="0061194B" w:rsidRPr="005657A6" w:rsidRDefault="0061194B" w:rsidP="008F6FB1">
      <w:pPr>
        <w:rPr>
          <w:b/>
          <w:bCs/>
          <w:color w:val="231F20"/>
        </w:rPr>
      </w:pPr>
      <w:r w:rsidRPr="005657A6">
        <w:rPr>
          <w:b/>
        </w:rPr>
        <w:t xml:space="preserve">Урок 9. </w:t>
      </w:r>
      <w:r w:rsidR="005657A6" w:rsidRPr="005657A6">
        <w:rPr>
          <w:b/>
        </w:rPr>
        <w:t>Проект по разделу</w:t>
      </w:r>
    </w:p>
    <w:p w:rsidR="0061194B" w:rsidRDefault="00662F74" w:rsidP="008F6FB1">
      <w:pPr>
        <w:rPr>
          <w:b/>
          <w:bCs/>
          <w:i/>
          <w:color w:val="231F20"/>
        </w:rPr>
      </w:pPr>
      <w:r w:rsidRPr="00A60C9B">
        <w:rPr>
          <w:b/>
          <w:bCs/>
          <w:color w:val="231F20"/>
        </w:rPr>
        <w:t xml:space="preserve">Раздел «Создание изделий </w:t>
      </w:r>
      <w:r>
        <w:rPr>
          <w:b/>
          <w:bCs/>
          <w:color w:val="231F20"/>
        </w:rPr>
        <w:t xml:space="preserve">из текстильных материалов» </w:t>
      </w:r>
      <w:r>
        <w:rPr>
          <w:b/>
          <w:bCs/>
          <w:i/>
          <w:color w:val="231F20"/>
        </w:rPr>
        <w:t>8</w:t>
      </w:r>
      <w:r w:rsidRPr="001D1A2A">
        <w:rPr>
          <w:b/>
          <w:bCs/>
          <w:i/>
          <w:color w:val="231F20"/>
        </w:rPr>
        <w:t xml:space="preserve"> ч</w:t>
      </w:r>
      <w:r>
        <w:rPr>
          <w:b/>
          <w:bCs/>
          <w:i/>
          <w:color w:val="231F20"/>
        </w:rPr>
        <w:t xml:space="preserve"> +4</w:t>
      </w:r>
    </w:p>
    <w:p w:rsidR="00314077" w:rsidRDefault="00314077" w:rsidP="00314077">
      <w:r>
        <w:rPr>
          <w:b/>
          <w:bCs/>
          <w:color w:val="231F20"/>
        </w:rPr>
        <w:t xml:space="preserve">Урок 10. </w:t>
      </w:r>
      <w:r w:rsidRPr="00020765">
        <w:rPr>
          <w:b/>
          <w:bCs/>
          <w:color w:val="231F20"/>
        </w:rPr>
        <w:t>Свойства</w:t>
      </w:r>
      <w:r>
        <w:rPr>
          <w:b/>
          <w:bCs/>
          <w:color w:val="231F20"/>
        </w:rPr>
        <w:t xml:space="preserve"> </w:t>
      </w:r>
      <w:r w:rsidRPr="00020765">
        <w:rPr>
          <w:b/>
          <w:bCs/>
          <w:color w:val="231F20"/>
        </w:rPr>
        <w:t>текстильных</w:t>
      </w:r>
      <w:r>
        <w:rPr>
          <w:b/>
          <w:bCs/>
          <w:color w:val="231F20"/>
        </w:rPr>
        <w:t xml:space="preserve"> волокон.</w:t>
      </w:r>
      <w:r w:rsidRPr="00314077">
        <w:t xml:space="preserve"> </w:t>
      </w:r>
      <w:r w:rsidRPr="00020765">
        <w:t>Классификация текстильных волокон животного происхождения. Способы их получения. Виды и свойства шерстяных и шёлковых тканей. Признаки определения</w:t>
      </w:r>
      <w:r>
        <w:t xml:space="preserve"> </w:t>
      </w:r>
      <w:r w:rsidRPr="00020765">
        <w:t>вида ткани по сырьевому составу</w:t>
      </w:r>
    </w:p>
    <w:p w:rsidR="00314077" w:rsidRDefault="00314077" w:rsidP="00314077">
      <w:r w:rsidRPr="00314077">
        <w:rPr>
          <w:b/>
        </w:rPr>
        <w:t>Урок 11.</w:t>
      </w:r>
      <w:r>
        <w:t xml:space="preserve"> </w:t>
      </w:r>
      <w:r w:rsidRPr="00020765">
        <w:rPr>
          <w:b/>
          <w:bCs/>
          <w:color w:val="231F20"/>
        </w:rPr>
        <w:t>Конструирование швейных изделий</w:t>
      </w:r>
      <w:r>
        <w:rPr>
          <w:b/>
          <w:bCs/>
          <w:color w:val="231F20"/>
        </w:rPr>
        <w:t>.</w:t>
      </w:r>
      <w:r w:rsidRPr="00314077">
        <w:t xml:space="preserve"> </w:t>
      </w:r>
      <w:r w:rsidRPr="00020765">
        <w:t>Понятие о поясной одежде. Виды поясной одежды. Конструкции юбок. Снятие мерок для изготовления поясной одежды. Построение чертежа прямой юбки</w:t>
      </w:r>
    </w:p>
    <w:p w:rsidR="00314077" w:rsidRDefault="00314077" w:rsidP="00314077">
      <w:r w:rsidRPr="00314077">
        <w:rPr>
          <w:b/>
        </w:rPr>
        <w:t>Урок 12.</w:t>
      </w:r>
      <w:r>
        <w:t xml:space="preserve"> </w:t>
      </w:r>
      <w:r w:rsidRPr="00020765">
        <w:rPr>
          <w:b/>
          <w:bCs/>
          <w:color w:val="231F20"/>
        </w:rPr>
        <w:t>Моделирование швейных изделий</w:t>
      </w:r>
      <w:r>
        <w:rPr>
          <w:b/>
          <w:bCs/>
          <w:color w:val="231F20"/>
        </w:rPr>
        <w:t>.</w:t>
      </w:r>
      <w:r w:rsidRPr="00314077">
        <w:t xml:space="preserve"> </w:t>
      </w:r>
      <w:r w:rsidRPr="00020765">
        <w:t>Приёмы моделирования поясной одежды. Моделирование юбки с расширением книзу</w:t>
      </w:r>
    </w:p>
    <w:p w:rsidR="00314077" w:rsidRPr="00314077" w:rsidRDefault="00314077" w:rsidP="00314077">
      <w:r w:rsidRPr="00314077">
        <w:rPr>
          <w:b/>
        </w:rPr>
        <w:t>Урок 13. Швейная машина</w:t>
      </w:r>
      <w:r>
        <w:t xml:space="preserve">. </w:t>
      </w:r>
      <w:r w:rsidRPr="00314077">
        <w:rPr>
          <w:rFonts w:eastAsiaTheme="minorHAnsi"/>
        </w:rPr>
        <w:t>Уход за швейной машиной</w:t>
      </w:r>
    </w:p>
    <w:p w:rsidR="00314077" w:rsidRDefault="0004514C" w:rsidP="008F6FB1">
      <w:r>
        <w:rPr>
          <w:b/>
          <w:bCs/>
          <w:color w:val="231F20"/>
        </w:rPr>
        <w:t xml:space="preserve">Урок 14-17. </w:t>
      </w:r>
      <w:r w:rsidRPr="0004514C">
        <w:rPr>
          <w:b/>
        </w:rPr>
        <w:t>Технология изготовления швейных изделий</w:t>
      </w:r>
      <w:r>
        <w:rPr>
          <w:b/>
        </w:rPr>
        <w:t xml:space="preserve">. </w:t>
      </w:r>
      <w:r w:rsidRPr="00020765">
        <w:t>Правила раскладки выкроек поясного изделия на ткани. Правила раскроя</w:t>
      </w:r>
      <w:r>
        <w:t>.</w:t>
      </w:r>
      <w:r w:rsidRPr="0004514C">
        <w:t xml:space="preserve"> </w:t>
      </w:r>
      <w:r w:rsidR="00262A8D">
        <w:t xml:space="preserve">Правила безопасной работы </w:t>
      </w:r>
      <w:r w:rsidRPr="00020765">
        <w:t>ножницами, булавками, утюгом.</w:t>
      </w:r>
    </w:p>
    <w:p w:rsidR="00262A8D" w:rsidRPr="00262A8D" w:rsidRDefault="00262A8D" w:rsidP="008F6FB1">
      <w:pPr>
        <w:rPr>
          <w:b/>
          <w:bCs/>
          <w:color w:val="231F20"/>
        </w:rPr>
      </w:pPr>
      <w:r w:rsidRPr="00262A8D">
        <w:rPr>
          <w:b/>
        </w:rPr>
        <w:t>Урок 18-21. Проект по теме раздела</w:t>
      </w:r>
    </w:p>
    <w:p w:rsidR="00314077" w:rsidRDefault="00262A8D" w:rsidP="008F6FB1">
      <w:r w:rsidRPr="00A60C9B">
        <w:rPr>
          <w:b/>
          <w:bCs/>
          <w:color w:val="231F20"/>
        </w:rPr>
        <w:t xml:space="preserve">Раздел «Художественные ремёсла» </w:t>
      </w:r>
      <w:r w:rsidR="00EB5132">
        <w:rPr>
          <w:b/>
          <w:bCs/>
          <w:i/>
          <w:color w:val="231F20"/>
        </w:rPr>
        <w:t>(8</w:t>
      </w:r>
      <w:r w:rsidRPr="001D1A2A">
        <w:rPr>
          <w:b/>
          <w:bCs/>
          <w:i/>
          <w:color w:val="231F20"/>
        </w:rPr>
        <w:t xml:space="preserve"> </w:t>
      </w:r>
      <w:proofErr w:type="gramStart"/>
      <w:r w:rsidRPr="001D1A2A">
        <w:rPr>
          <w:b/>
          <w:bCs/>
          <w:i/>
          <w:color w:val="231F20"/>
        </w:rPr>
        <w:t>ч)</w:t>
      </w:r>
      <w:r w:rsidR="00EB5132">
        <w:rPr>
          <w:b/>
          <w:bCs/>
          <w:i/>
          <w:color w:val="231F20"/>
        </w:rPr>
        <w:t>+</w:t>
      </w:r>
      <w:proofErr w:type="gramEnd"/>
      <w:r w:rsidR="00EB5132">
        <w:rPr>
          <w:b/>
          <w:bCs/>
          <w:i/>
          <w:color w:val="231F20"/>
        </w:rPr>
        <w:t>5</w:t>
      </w:r>
    </w:p>
    <w:p w:rsidR="00262A8D" w:rsidRDefault="00EB5132" w:rsidP="008F6FB1">
      <w:r w:rsidRPr="00EB5132">
        <w:rPr>
          <w:b/>
        </w:rPr>
        <w:t>Урок 22</w:t>
      </w:r>
      <w:r>
        <w:t xml:space="preserve">. </w:t>
      </w:r>
      <w:r w:rsidRPr="00020765">
        <w:rPr>
          <w:b/>
          <w:bCs/>
          <w:color w:val="231F20"/>
        </w:rPr>
        <w:t>Ручная роспись</w:t>
      </w:r>
      <w:r>
        <w:rPr>
          <w:b/>
          <w:bCs/>
          <w:color w:val="231F20"/>
        </w:rPr>
        <w:t xml:space="preserve"> </w:t>
      </w:r>
      <w:r w:rsidRPr="00020765">
        <w:rPr>
          <w:b/>
          <w:bCs/>
          <w:color w:val="231F20"/>
        </w:rPr>
        <w:t>тканей</w:t>
      </w:r>
      <w:r>
        <w:rPr>
          <w:b/>
          <w:bCs/>
          <w:color w:val="231F20"/>
        </w:rPr>
        <w:t>.</w:t>
      </w:r>
      <w:r w:rsidRPr="00EB5132">
        <w:t xml:space="preserve"> </w:t>
      </w:r>
      <w:r w:rsidRPr="00020765">
        <w:t xml:space="preserve">Понятие о ручной росписи тканей. Виды батика. Технология горячего </w:t>
      </w:r>
      <w:r>
        <w:t xml:space="preserve">и </w:t>
      </w:r>
      <w:r w:rsidRPr="00020765">
        <w:t>холодного батика. Профессия художник росписи по ткани</w:t>
      </w:r>
    </w:p>
    <w:p w:rsidR="00EB5132" w:rsidRDefault="00EB5132" w:rsidP="008F6FB1">
      <w:r w:rsidRPr="00EB5132">
        <w:rPr>
          <w:b/>
        </w:rPr>
        <w:t>Урок 23. Вышивание счетными швами</w:t>
      </w:r>
      <w:r>
        <w:t xml:space="preserve">. </w:t>
      </w:r>
    </w:p>
    <w:p w:rsidR="00BA4818" w:rsidRDefault="00BA4818" w:rsidP="008F6FB1">
      <w:pPr>
        <w:rPr>
          <w:b/>
        </w:rPr>
      </w:pPr>
      <w:r w:rsidRPr="00BA4818">
        <w:rPr>
          <w:b/>
        </w:rPr>
        <w:t>Урок 24. Вышивание по свободному контуру</w:t>
      </w:r>
    </w:p>
    <w:p w:rsidR="00BA4818" w:rsidRDefault="00BA4818" w:rsidP="008F6FB1">
      <w:pPr>
        <w:rPr>
          <w:b/>
        </w:rPr>
      </w:pPr>
      <w:r>
        <w:rPr>
          <w:b/>
        </w:rPr>
        <w:t xml:space="preserve">Урок 25. </w:t>
      </w:r>
      <w:r w:rsidRPr="00BA4818">
        <w:rPr>
          <w:b/>
        </w:rPr>
        <w:t>Атласная и штриховая гладь</w:t>
      </w:r>
    </w:p>
    <w:p w:rsidR="00BA4818" w:rsidRDefault="00BA4818" w:rsidP="008F6FB1">
      <w:pPr>
        <w:rPr>
          <w:b/>
        </w:rPr>
      </w:pPr>
      <w:r>
        <w:rPr>
          <w:b/>
        </w:rPr>
        <w:t xml:space="preserve">Урок 26. </w:t>
      </w:r>
      <w:r w:rsidRPr="00BA4818">
        <w:rPr>
          <w:b/>
        </w:rPr>
        <w:t>Швы французский узелок и рококо</w:t>
      </w:r>
    </w:p>
    <w:p w:rsidR="00BA4818" w:rsidRDefault="00BA4818" w:rsidP="008F6FB1">
      <w:pPr>
        <w:rPr>
          <w:b/>
        </w:rPr>
      </w:pPr>
      <w:r>
        <w:rPr>
          <w:b/>
        </w:rPr>
        <w:t xml:space="preserve">Урок 27-29. </w:t>
      </w:r>
      <w:r w:rsidRPr="00BA4818">
        <w:rPr>
          <w:b/>
        </w:rPr>
        <w:t>Вышивание атласными лентами</w:t>
      </w:r>
    </w:p>
    <w:p w:rsidR="00BA4818" w:rsidRPr="00BA4818" w:rsidRDefault="00BA4818" w:rsidP="008F6FB1">
      <w:pPr>
        <w:rPr>
          <w:b/>
        </w:rPr>
      </w:pPr>
      <w:r>
        <w:rPr>
          <w:b/>
        </w:rPr>
        <w:t xml:space="preserve">Урок 30-34. </w:t>
      </w:r>
      <w:r w:rsidRPr="00BA4818">
        <w:rPr>
          <w:b/>
        </w:rPr>
        <w:t>Творческий проект по разделу</w:t>
      </w:r>
    </w:p>
    <w:p w:rsidR="00262A8D" w:rsidRDefault="00262A8D" w:rsidP="008F6FB1"/>
    <w:p w:rsidR="00CB5486" w:rsidRDefault="00CB5486" w:rsidP="008F6FB1"/>
    <w:p w:rsidR="00262A8D" w:rsidRDefault="00C81B6A" w:rsidP="00C81B6A">
      <w:pPr>
        <w:pStyle w:val="a7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C81B6A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0323E2" w:rsidRDefault="000323E2" w:rsidP="00CB5486">
      <w:pPr>
        <w:rPr>
          <w:b/>
        </w:rPr>
      </w:pPr>
    </w:p>
    <w:p w:rsidR="000323E2" w:rsidRPr="0078718E" w:rsidRDefault="000323E2" w:rsidP="000323E2">
      <w:pPr>
        <w:ind w:firstLine="567"/>
        <w:jc w:val="center"/>
        <w:rPr>
          <w:b/>
          <w:sz w:val="16"/>
          <w:szCs w:val="16"/>
        </w:rPr>
      </w:pPr>
    </w:p>
    <w:tbl>
      <w:tblPr>
        <w:tblStyle w:val="a6"/>
        <w:tblW w:w="0" w:type="auto"/>
        <w:tblInd w:w="704" w:type="dxa"/>
        <w:tblLook w:val="04A0" w:firstRow="1" w:lastRow="0" w:firstColumn="1" w:lastColumn="0" w:noHBand="0" w:noVBand="1"/>
      </w:tblPr>
      <w:tblGrid>
        <w:gridCol w:w="4612"/>
        <w:gridCol w:w="4537"/>
      </w:tblGrid>
      <w:tr w:rsidR="000323E2" w:rsidTr="00C261AB">
        <w:trPr>
          <w:trHeight w:val="766"/>
        </w:trPr>
        <w:tc>
          <w:tcPr>
            <w:tcW w:w="4612" w:type="dxa"/>
          </w:tcPr>
          <w:p w:rsidR="000323E2" w:rsidRDefault="000323E2" w:rsidP="002B5DB4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Раздел</w:t>
            </w:r>
          </w:p>
        </w:tc>
        <w:tc>
          <w:tcPr>
            <w:tcW w:w="4537" w:type="dxa"/>
          </w:tcPr>
          <w:p w:rsidR="000323E2" w:rsidRDefault="000323E2" w:rsidP="002B5DB4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кол-во часов</w:t>
            </w:r>
          </w:p>
        </w:tc>
      </w:tr>
      <w:tr w:rsidR="000323E2" w:rsidTr="000323E2">
        <w:trPr>
          <w:trHeight w:val="275"/>
        </w:trPr>
        <w:tc>
          <w:tcPr>
            <w:tcW w:w="4612" w:type="dxa"/>
          </w:tcPr>
          <w:p w:rsidR="000323E2" w:rsidRDefault="000323E2" w:rsidP="002B5DB4">
            <w:pPr>
              <w:jc w:val="both"/>
              <w:rPr>
                <w:rFonts w:eastAsia="SchoolBookSanPin"/>
              </w:rPr>
            </w:pPr>
            <w:r>
              <w:rPr>
                <w:rFonts w:eastAsia="SchoolBookSanPin"/>
              </w:rPr>
              <w:t>Технология домашнего хозяйства.</w:t>
            </w:r>
            <w:r w:rsidRPr="00953FE5">
              <w:rPr>
                <w:rFonts w:eastAsia="SchoolBookSanPin"/>
              </w:rPr>
              <w:t xml:space="preserve"> Электротехника</w:t>
            </w:r>
          </w:p>
        </w:tc>
        <w:tc>
          <w:tcPr>
            <w:tcW w:w="4537" w:type="dxa"/>
          </w:tcPr>
          <w:p w:rsidR="000323E2" w:rsidRDefault="00CB5486" w:rsidP="000323E2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3</w:t>
            </w:r>
          </w:p>
        </w:tc>
      </w:tr>
      <w:tr w:rsidR="000323E2" w:rsidTr="000323E2">
        <w:trPr>
          <w:trHeight w:val="269"/>
        </w:trPr>
        <w:tc>
          <w:tcPr>
            <w:tcW w:w="4612" w:type="dxa"/>
          </w:tcPr>
          <w:p w:rsidR="000323E2" w:rsidRPr="00953FE5" w:rsidRDefault="000323E2" w:rsidP="002B5DB4">
            <w:pPr>
              <w:jc w:val="both"/>
              <w:rPr>
                <w:rFonts w:eastAsia="SchoolBookSanPin"/>
              </w:rPr>
            </w:pPr>
            <w:r w:rsidRPr="00953FE5">
              <w:rPr>
                <w:rFonts w:eastAsia="SchoolBookSanPin"/>
              </w:rPr>
              <w:t>Кулинария</w:t>
            </w:r>
          </w:p>
        </w:tc>
        <w:tc>
          <w:tcPr>
            <w:tcW w:w="4537" w:type="dxa"/>
          </w:tcPr>
          <w:p w:rsidR="000323E2" w:rsidRPr="00953FE5" w:rsidRDefault="00645567" w:rsidP="000323E2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6</w:t>
            </w:r>
          </w:p>
        </w:tc>
      </w:tr>
      <w:tr w:rsidR="000323E2" w:rsidTr="000323E2">
        <w:trPr>
          <w:trHeight w:val="273"/>
        </w:trPr>
        <w:tc>
          <w:tcPr>
            <w:tcW w:w="4612" w:type="dxa"/>
          </w:tcPr>
          <w:p w:rsidR="000323E2" w:rsidRPr="00953FE5" w:rsidRDefault="000323E2" w:rsidP="002B5DB4">
            <w:pPr>
              <w:jc w:val="both"/>
              <w:rPr>
                <w:rFonts w:eastAsia="SchoolBookSanPin"/>
              </w:rPr>
            </w:pPr>
            <w:r w:rsidRPr="00B932C5">
              <w:rPr>
                <w:rFonts w:eastAsia="SchoolBookSanPin"/>
              </w:rPr>
              <w:t>Создание изделий из текстильных материалов</w:t>
            </w:r>
          </w:p>
        </w:tc>
        <w:tc>
          <w:tcPr>
            <w:tcW w:w="4537" w:type="dxa"/>
          </w:tcPr>
          <w:p w:rsidR="000323E2" w:rsidRPr="00B932C5" w:rsidRDefault="00645567" w:rsidP="000323E2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12</w:t>
            </w:r>
          </w:p>
        </w:tc>
      </w:tr>
      <w:tr w:rsidR="000323E2" w:rsidTr="000323E2">
        <w:trPr>
          <w:trHeight w:val="263"/>
        </w:trPr>
        <w:tc>
          <w:tcPr>
            <w:tcW w:w="4612" w:type="dxa"/>
          </w:tcPr>
          <w:p w:rsidR="000323E2" w:rsidRPr="00B932C5" w:rsidRDefault="000323E2" w:rsidP="002B5DB4">
            <w:pPr>
              <w:jc w:val="both"/>
              <w:rPr>
                <w:rFonts w:eastAsia="SchoolBookSanPin"/>
              </w:rPr>
            </w:pPr>
            <w:r w:rsidRPr="00B932C5">
              <w:rPr>
                <w:rFonts w:eastAsia="SchoolBookSanPin"/>
              </w:rPr>
              <w:t xml:space="preserve">Художественные ремесла  </w:t>
            </w:r>
          </w:p>
        </w:tc>
        <w:tc>
          <w:tcPr>
            <w:tcW w:w="4537" w:type="dxa"/>
          </w:tcPr>
          <w:p w:rsidR="000323E2" w:rsidRPr="00B932C5" w:rsidRDefault="00645567" w:rsidP="000323E2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13</w:t>
            </w:r>
          </w:p>
        </w:tc>
      </w:tr>
      <w:tr w:rsidR="000323E2" w:rsidTr="000323E2">
        <w:trPr>
          <w:trHeight w:val="120"/>
        </w:trPr>
        <w:tc>
          <w:tcPr>
            <w:tcW w:w="4612" w:type="dxa"/>
          </w:tcPr>
          <w:p w:rsidR="000323E2" w:rsidRPr="00CB5DE9" w:rsidRDefault="000323E2" w:rsidP="002B5DB4">
            <w:pPr>
              <w:jc w:val="both"/>
              <w:rPr>
                <w:rFonts w:eastAsia="SchoolBookSanPin"/>
              </w:rPr>
            </w:pPr>
            <w:r>
              <w:rPr>
                <w:rFonts w:eastAsia="SchoolBookSanPin"/>
              </w:rPr>
              <w:t xml:space="preserve">Итого </w:t>
            </w:r>
          </w:p>
        </w:tc>
        <w:tc>
          <w:tcPr>
            <w:tcW w:w="4537" w:type="dxa"/>
          </w:tcPr>
          <w:p w:rsidR="000323E2" w:rsidRDefault="00645567" w:rsidP="000323E2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34</w:t>
            </w:r>
          </w:p>
        </w:tc>
      </w:tr>
    </w:tbl>
    <w:p w:rsidR="000323E2" w:rsidRPr="00C81B6A" w:rsidRDefault="000323E2" w:rsidP="000323E2">
      <w:pPr>
        <w:pStyle w:val="a7"/>
        <w:ind w:left="1069"/>
        <w:rPr>
          <w:rFonts w:ascii="Times New Roman" w:hAnsi="Times New Roman"/>
          <w:b/>
          <w:sz w:val="28"/>
          <w:szCs w:val="28"/>
        </w:rPr>
      </w:pPr>
    </w:p>
    <w:sectPr w:rsidR="000323E2" w:rsidRPr="00C81B6A" w:rsidSect="0089407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359C"/>
    <w:multiLevelType w:val="singleLevel"/>
    <w:tmpl w:val="63664DEB"/>
    <w:lvl w:ilvl="0">
      <w:numFmt w:val="bullet"/>
      <w:lvlText w:val="q"/>
      <w:lvlJc w:val="left"/>
      <w:pPr>
        <w:tabs>
          <w:tab w:val="num" w:pos="930"/>
        </w:tabs>
        <w:ind w:firstLine="570"/>
      </w:pPr>
      <w:rPr>
        <w:rFonts w:ascii="Wingdings" w:hAnsi="Wingdings"/>
        <w:sz w:val="16"/>
      </w:rPr>
    </w:lvl>
  </w:abstractNum>
  <w:abstractNum w:abstractNumId="1" w15:restartNumberingAfterBreak="0">
    <w:nsid w:val="026D4A54"/>
    <w:multiLevelType w:val="hybridMultilevel"/>
    <w:tmpl w:val="97B80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56D7E"/>
    <w:multiLevelType w:val="hybridMultilevel"/>
    <w:tmpl w:val="BB925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E213D2B"/>
    <w:multiLevelType w:val="hybridMultilevel"/>
    <w:tmpl w:val="490813D6"/>
    <w:lvl w:ilvl="0" w:tplc="5DC49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4B0437"/>
    <w:multiLevelType w:val="hybridMultilevel"/>
    <w:tmpl w:val="D3C4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773B1"/>
    <w:multiLevelType w:val="hybridMultilevel"/>
    <w:tmpl w:val="26A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A48AE"/>
    <w:multiLevelType w:val="hybridMultilevel"/>
    <w:tmpl w:val="155CA8EE"/>
    <w:lvl w:ilvl="0" w:tplc="69D6C9AC">
      <w:start w:val="4"/>
      <w:numFmt w:val="bullet"/>
      <w:lvlText w:val="-"/>
      <w:lvlJc w:val="left"/>
      <w:pPr>
        <w:tabs>
          <w:tab w:val="num" w:pos="1550"/>
        </w:tabs>
        <w:ind w:left="983" w:firstLine="207"/>
      </w:pPr>
    </w:lvl>
    <w:lvl w:ilvl="1" w:tplc="04190003">
      <w:start w:val="1"/>
      <w:numFmt w:val="bullet"/>
      <w:lvlText w:val="o"/>
      <w:lvlJc w:val="left"/>
      <w:pPr>
        <w:tabs>
          <w:tab w:val="num" w:pos="2063"/>
        </w:tabs>
        <w:ind w:left="20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3"/>
        </w:tabs>
        <w:ind w:left="27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3"/>
        </w:tabs>
        <w:ind w:left="35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3"/>
        </w:tabs>
        <w:ind w:left="42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3"/>
        </w:tabs>
        <w:ind w:left="49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3"/>
        </w:tabs>
        <w:ind w:left="56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3"/>
        </w:tabs>
        <w:ind w:left="63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3"/>
        </w:tabs>
        <w:ind w:left="7103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B1"/>
    <w:rsid w:val="000323E2"/>
    <w:rsid w:val="0004514C"/>
    <w:rsid w:val="000F6EC8"/>
    <w:rsid w:val="00120743"/>
    <w:rsid w:val="001F5A6E"/>
    <w:rsid w:val="00214F61"/>
    <w:rsid w:val="00262A8D"/>
    <w:rsid w:val="00314077"/>
    <w:rsid w:val="003345AB"/>
    <w:rsid w:val="00381EAF"/>
    <w:rsid w:val="0039593E"/>
    <w:rsid w:val="003A3FB5"/>
    <w:rsid w:val="00480556"/>
    <w:rsid w:val="0051633F"/>
    <w:rsid w:val="005657A6"/>
    <w:rsid w:val="00581D44"/>
    <w:rsid w:val="0061194B"/>
    <w:rsid w:val="00645567"/>
    <w:rsid w:val="00647A96"/>
    <w:rsid w:val="00662F74"/>
    <w:rsid w:val="00720CAE"/>
    <w:rsid w:val="007739F0"/>
    <w:rsid w:val="0089407A"/>
    <w:rsid w:val="008F6FB1"/>
    <w:rsid w:val="00977DDA"/>
    <w:rsid w:val="00A215B3"/>
    <w:rsid w:val="00B75B24"/>
    <w:rsid w:val="00B80498"/>
    <w:rsid w:val="00BA3B14"/>
    <w:rsid w:val="00BA4818"/>
    <w:rsid w:val="00C0172F"/>
    <w:rsid w:val="00C27A94"/>
    <w:rsid w:val="00C81B6A"/>
    <w:rsid w:val="00CB5486"/>
    <w:rsid w:val="00DD7695"/>
    <w:rsid w:val="00DE0D8F"/>
    <w:rsid w:val="00E22D31"/>
    <w:rsid w:val="00EB5132"/>
    <w:rsid w:val="00EC724A"/>
    <w:rsid w:val="00F32ED3"/>
    <w:rsid w:val="00FB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E324A"/>
  <w15:docId w15:val="{CDE82550-63E0-4337-9FA0-D5A7BC76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F6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А_основной"/>
    <w:basedOn w:val="a"/>
    <w:link w:val="a5"/>
    <w:qFormat/>
    <w:rsid w:val="008F6FB1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5">
    <w:name w:val="А_основной Знак"/>
    <w:link w:val="a4"/>
    <w:rsid w:val="008F6FB1"/>
    <w:rPr>
      <w:rFonts w:ascii="Times New Roman" w:eastAsia="Calibri" w:hAnsi="Times New Roman" w:cs="Times New Roman"/>
      <w:sz w:val="28"/>
      <w:szCs w:val="28"/>
      <w:lang w:eastAsia="en-US"/>
    </w:rPr>
  </w:style>
  <w:style w:type="table" w:styleId="a6">
    <w:name w:val="Table Grid"/>
    <w:basedOn w:val="a1"/>
    <w:uiPriority w:val="59"/>
    <w:rsid w:val="008F6FB1"/>
    <w:pPr>
      <w:spacing w:after="0" w:line="240" w:lineRule="auto"/>
    </w:pPr>
    <w:rPr>
      <w:rFonts w:ascii="Times New Roman" w:hAnsi="Times New Roman" w:cs="Times New Roman"/>
      <w:sz w:val="24"/>
      <w:szCs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8940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A3B1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3B1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2019-10-13T13:35:00Z</cp:lastPrinted>
  <dcterms:created xsi:type="dcterms:W3CDTF">2014-10-13T14:53:00Z</dcterms:created>
  <dcterms:modified xsi:type="dcterms:W3CDTF">2019-11-16T17:09:00Z</dcterms:modified>
</cp:coreProperties>
</file>