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C7" w:rsidRDefault="00DD3EC7" w:rsidP="002278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5875F5" w:rsidRDefault="005875F5" w:rsidP="005875F5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875F5" w:rsidRDefault="005875F5" w:rsidP="005875F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tbl>
      <w:tblPr>
        <w:tblpPr w:leftFromText="180" w:rightFromText="180" w:bottomFromText="160" w:vertAnchor="text" w:horzAnchor="margin" w:tblpXSpec="center" w:tblpY="224"/>
        <w:tblW w:w="10421" w:type="dxa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5875F5" w:rsidTr="00E05603">
        <w:trPr>
          <w:trHeight w:val="2218"/>
        </w:trPr>
        <w:tc>
          <w:tcPr>
            <w:tcW w:w="3464" w:type="dxa"/>
          </w:tcPr>
          <w:p w:rsidR="005875F5" w:rsidRDefault="005875F5" w:rsidP="00E05603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5875F5" w:rsidRDefault="005875F5" w:rsidP="00E05603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заседании экспертной группы </w:t>
            </w:r>
          </w:p>
          <w:p w:rsidR="005875F5" w:rsidRDefault="005875F5" w:rsidP="00E05603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808080"/>
                <w:sz w:val="24"/>
                <w:lang w:bidi="en-US"/>
              </w:rPr>
            </w:pPr>
          </w:p>
          <w:p w:rsidR="005875F5" w:rsidRDefault="005875F5" w:rsidP="00E05603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протокол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№   от</w:t>
            </w:r>
          </w:p>
          <w:p w:rsidR="005875F5" w:rsidRDefault="005875F5" w:rsidP="00E05603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2019 г </w:t>
            </w:r>
          </w:p>
          <w:p w:rsidR="005875F5" w:rsidRDefault="005875F5" w:rsidP="00E05603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5875F5" w:rsidRDefault="005875F5" w:rsidP="00E05603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5875F5" w:rsidRDefault="005875F5" w:rsidP="00E05603">
            <w:pPr>
              <w:pStyle w:val="a4"/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5875F5" w:rsidRDefault="005875F5" w:rsidP="00E05603">
            <w:pPr>
              <w:pStyle w:val="a4"/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</w:p>
          <w:p w:rsidR="005875F5" w:rsidRDefault="005875F5" w:rsidP="00E05603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Мурзина Н.М.</w:t>
            </w:r>
          </w:p>
          <w:p w:rsidR="005875F5" w:rsidRDefault="005875F5" w:rsidP="00E05603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5875F5" w:rsidRDefault="005875F5" w:rsidP="00E05603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2019 г.</w:t>
            </w:r>
          </w:p>
        </w:tc>
        <w:tc>
          <w:tcPr>
            <w:tcW w:w="4217" w:type="dxa"/>
          </w:tcPr>
          <w:p w:rsidR="005875F5" w:rsidRDefault="005875F5" w:rsidP="00E05603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5875F5" w:rsidRDefault="005875F5" w:rsidP="00E05603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приказ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МАОУ  Дубровинская СОШ</w:t>
            </w:r>
          </w:p>
          <w:p w:rsidR="005875F5" w:rsidRDefault="005875F5" w:rsidP="00E05603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5875F5" w:rsidRDefault="005875F5" w:rsidP="00E05603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            2019 г.</w:t>
            </w:r>
          </w:p>
          <w:p w:rsidR="005875F5" w:rsidRDefault="005875F5" w:rsidP="00E05603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5875F5" w:rsidRDefault="005875F5" w:rsidP="00E05603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</w:tr>
    </w:tbl>
    <w:p w:rsidR="005875F5" w:rsidRPr="003A725B" w:rsidRDefault="005875F5" w:rsidP="005875F5"/>
    <w:p w:rsidR="005875F5" w:rsidRDefault="005875F5" w:rsidP="005875F5">
      <w:pPr>
        <w:jc w:val="center"/>
        <w:rPr>
          <w:rFonts w:ascii="Times New Roman" w:hAnsi="Times New Roman"/>
          <w:lang w:eastAsia="en-US"/>
        </w:rPr>
      </w:pPr>
    </w:p>
    <w:p w:rsidR="005875F5" w:rsidRDefault="005875F5" w:rsidP="005875F5">
      <w:pPr>
        <w:jc w:val="center"/>
        <w:rPr>
          <w:rFonts w:ascii="Times New Roman" w:hAnsi="Times New Roman"/>
        </w:rPr>
      </w:pPr>
    </w:p>
    <w:p w:rsidR="005875F5" w:rsidRDefault="005875F5" w:rsidP="005875F5">
      <w:pPr>
        <w:tabs>
          <w:tab w:val="left" w:pos="6225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5875F5" w:rsidRDefault="005875F5" w:rsidP="005875F5">
      <w:pPr>
        <w:tabs>
          <w:tab w:val="left" w:pos="6225"/>
        </w:tabs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по</w:t>
      </w:r>
      <w:proofErr w:type="gramEnd"/>
      <w:r>
        <w:rPr>
          <w:rFonts w:ascii="Times New Roman" w:hAnsi="Times New Roman"/>
          <w:sz w:val="32"/>
          <w:szCs w:val="32"/>
        </w:rPr>
        <w:t xml:space="preserve"> алгебре и началам анализа</w:t>
      </w:r>
    </w:p>
    <w:p w:rsidR="003943DB" w:rsidRDefault="003943DB" w:rsidP="005875F5">
      <w:pPr>
        <w:tabs>
          <w:tab w:val="left" w:pos="622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(базовый уровень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)</w:t>
      </w:r>
    </w:p>
    <w:p w:rsidR="005875F5" w:rsidRDefault="005875F5" w:rsidP="005875F5">
      <w:pPr>
        <w:tabs>
          <w:tab w:val="left" w:pos="622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 класс</w:t>
      </w:r>
    </w:p>
    <w:p w:rsidR="005875F5" w:rsidRDefault="005875F5" w:rsidP="005875F5">
      <w:pPr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учителя</w:t>
      </w:r>
      <w:proofErr w:type="gramEnd"/>
      <w:r>
        <w:rPr>
          <w:rFonts w:ascii="Times New Roman" w:hAnsi="Times New Roman"/>
          <w:sz w:val="32"/>
          <w:szCs w:val="32"/>
        </w:rPr>
        <w:t xml:space="preserve"> Уразова </w:t>
      </w:r>
      <w:proofErr w:type="spellStart"/>
      <w:r>
        <w:rPr>
          <w:rFonts w:ascii="Times New Roman" w:hAnsi="Times New Roman"/>
          <w:sz w:val="32"/>
          <w:szCs w:val="32"/>
        </w:rPr>
        <w:t>Мирхада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Файзрахмановича</w:t>
      </w:r>
      <w:proofErr w:type="spellEnd"/>
    </w:p>
    <w:p w:rsidR="005875F5" w:rsidRDefault="005875F5" w:rsidP="005875F5">
      <w:pPr>
        <w:tabs>
          <w:tab w:val="left" w:pos="2064"/>
        </w:tabs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на</w:t>
      </w:r>
      <w:proofErr w:type="gramEnd"/>
      <w:r>
        <w:rPr>
          <w:rFonts w:ascii="Times New Roman" w:hAnsi="Times New Roman"/>
          <w:sz w:val="32"/>
          <w:szCs w:val="32"/>
        </w:rPr>
        <w:t xml:space="preserve"> 2019-2020 учебный год</w:t>
      </w:r>
    </w:p>
    <w:p w:rsidR="005875F5" w:rsidRDefault="005875F5" w:rsidP="005875F5">
      <w:pPr>
        <w:rPr>
          <w:rFonts w:ascii="Times New Roman" w:hAnsi="Times New Roman"/>
          <w:sz w:val="32"/>
          <w:szCs w:val="32"/>
        </w:rPr>
      </w:pPr>
    </w:p>
    <w:p w:rsidR="005875F5" w:rsidRDefault="005875F5" w:rsidP="005875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75F5" w:rsidRDefault="005875F5" w:rsidP="002278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5875F5" w:rsidRDefault="005875F5" w:rsidP="002278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5875F5" w:rsidRDefault="005875F5" w:rsidP="002278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5875F5" w:rsidRDefault="005875F5" w:rsidP="002278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5875F5" w:rsidRDefault="005875F5" w:rsidP="002278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5875F5" w:rsidRDefault="005875F5" w:rsidP="002278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5875F5" w:rsidRDefault="005875F5" w:rsidP="002278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5875F5" w:rsidRDefault="005875F5" w:rsidP="002278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5875F5" w:rsidRDefault="005875F5" w:rsidP="002278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5875F5" w:rsidRDefault="005875F5" w:rsidP="002278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5875F5" w:rsidRDefault="005875F5" w:rsidP="002278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5875F5" w:rsidRDefault="005875F5" w:rsidP="002278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5875F5" w:rsidRDefault="005875F5" w:rsidP="002278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5875F5" w:rsidRDefault="005875F5" w:rsidP="002278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5875F5" w:rsidRDefault="005875F5" w:rsidP="002278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5875F5" w:rsidRDefault="005875F5" w:rsidP="002278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3943DB" w:rsidRDefault="003943DB" w:rsidP="002278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3943DB" w:rsidRDefault="003943DB" w:rsidP="002278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5875F5" w:rsidRDefault="005875F5" w:rsidP="002278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5875F5" w:rsidRDefault="005875F5" w:rsidP="002278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5875F5" w:rsidRDefault="005875F5" w:rsidP="0022786B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DD3EC7" w:rsidRPr="003943DB" w:rsidRDefault="00DD3EC7" w:rsidP="003943DB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943D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943DB" w:rsidRPr="003943DB">
        <w:rPr>
          <w:rFonts w:ascii="Times New Roman" w:hAnsi="Times New Roman" w:cs="Times New Roman"/>
          <w:b/>
          <w:sz w:val="28"/>
          <w:szCs w:val="28"/>
        </w:rPr>
        <w:t>1.</w:t>
      </w:r>
      <w:r w:rsidRPr="00394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3DB">
        <w:rPr>
          <w:rFonts w:ascii="Times New Roman" w:hAnsi="Times New Roman" w:cs="Times New Roman"/>
          <w:sz w:val="28"/>
          <w:szCs w:val="28"/>
        </w:rPr>
        <w:t xml:space="preserve">  </w:t>
      </w:r>
      <w:r w:rsidRPr="00394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к уровню подготовки учащихся 10 </w:t>
      </w:r>
      <w:r w:rsidR="003943DB" w:rsidRPr="00394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394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ласса.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результате изучения алгебры и начал анализа в 10 </w:t>
      </w:r>
      <w:proofErr w:type="gramStart"/>
      <w:r w:rsidRPr="00587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классе  ученик</w:t>
      </w:r>
      <w:proofErr w:type="gramEnd"/>
      <w:r w:rsidRPr="00587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должен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Знать/понимать: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значение практики и вопросов, возникающих в самой математике, для формирования и развития математической науки;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идеи расширения числовых множеств как способа построения нового математического аппарата для решения практических </w:t>
      </w:r>
      <w:proofErr w:type="gramStart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  и</w:t>
      </w:r>
      <w:proofErr w:type="gramEnd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внутренних задач математики;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-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-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DD3EC7" w:rsidRPr="005875F5" w:rsidRDefault="00DD3EC7" w:rsidP="005875F5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- вероятностных характер различных процессов и закономерностей окружающего мира.</w:t>
      </w: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87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Числовые и буквенные выражения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арифметические действия, сочетая устные и письменные приемы, применение вычислительных устройств; пользоваться оценкой и прикидкой при практических расчетах;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проводить преобразования числовых и буквенных выражений, </w:t>
      </w:r>
      <w:proofErr w:type="gramStart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включающих  тригонометрические</w:t>
      </w:r>
      <w:proofErr w:type="gramEnd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функции.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практических расчетов по формулам, включая формулы, </w:t>
      </w:r>
      <w:proofErr w:type="gramStart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содержащие  тригонометрические</w:t>
      </w:r>
      <w:proofErr w:type="gramEnd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функции, при необходимости используя справочные материалы и простейшие вычислительные устройства.</w:t>
      </w:r>
    </w:p>
    <w:p w:rsidR="00DD3EC7" w:rsidRPr="005875F5" w:rsidRDefault="00DD3EC7" w:rsidP="00DD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Функции и графики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значение функции по значению аргумента при различных способах задания функции; - строить графики изученных функций, выполнять преобразования графиков;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описывать по графику и по формуле поведение и </w:t>
      </w:r>
      <w:proofErr w:type="gramStart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 функций</w:t>
      </w:r>
      <w:proofErr w:type="gramEnd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решать уравнения, системы уравнений, неравенства, используя свойства функций и их графические представления;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DD3EC7" w:rsidRPr="005875F5" w:rsidRDefault="00DD3EC7" w:rsidP="00DD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lastRenderedPageBreak/>
        <w:t>Начала математического анализа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- вычислять производные элементарных функций, применяя правила вычисления производных, используя справочные материалы;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- исследовать функции и строить их графики с помощью производной;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решать задачи с </w:t>
      </w:r>
      <w:proofErr w:type="gramStart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  уравнения</w:t>
      </w:r>
      <w:proofErr w:type="gramEnd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касательной к графику функции;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решать задачи на нахождение </w:t>
      </w:r>
      <w:proofErr w:type="gramStart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наибольшего  и</w:t>
      </w:r>
      <w:proofErr w:type="gramEnd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наименьшего значения функции на отрезке;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 для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DD3EC7" w:rsidRPr="005875F5" w:rsidRDefault="00DD3EC7" w:rsidP="00DD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Уравнения и неравенства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решать рациональные, уравнения и </w:t>
      </w:r>
      <w:proofErr w:type="gramStart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неравенства,  тригонометрические</w:t>
      </w:r>
      <w:proofErr w:type="gramEnd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уравнения, их системы;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решать текстовые задачи с </w:t>
      </w:r>
      <w:proofErr w:type="gramStart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 составления</w:t>
      </w:r>
      <w:proofErr w:type="gramEnd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уравнений, и неравенств, интерпретируя результат с учетом ограничений условия задачи;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решать уравнения, неравенства и системы с </w:t>
      </w:r>
      <w:proofErr w:type="gramStart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  графических</w:t>
      </w:r>
      <w:proofErr w:type="gramEnd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представлений, свойств функций, производной;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 для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построения и исследования простейших математических моделей.</w:t>
      </w:r>
    </w:p>
    <w:p w:rsidR="00DD3EC7" w:rsidRPr="005875F5" w:rsidRDefault="00DD3EC7" w:rsidP="00DD3E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DA9" w:rsidRPr="00154CDD" w:rsidRDefault="00DD3EC7" w:rsidP="00754DA9">
      <w:pPr>
        <w:ind w:right="3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CDD">
        <w:rPr>
          <w:rFonts w:ascii="Times New Roman" w:eastAsia="Calibri" w:hAnsi="Times New Roman" w:cs="Times New Roman"/>
          <w:b/>
          <w:sz w:val="28"/>
          <w:szCs w:val="28"/>
        </w:rPr>
        <w:t>2. Содержание учебного предмета, курса</w:t>
      </w:r>
    </w:p>
    <w:p w:rsidR="00754DA9" w:rsidRPr="005875F5" w:rsidRDefault="00754DA9" w:rsidP="00754DA9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Основы тригонометрии </w:t>
      </w:r>
    </w:p>
    <w:p w:rsidR="00754DA9" w:rsidRPr="005875F5" w:rsidRDefault="00754DA9" w:rsidP="00754DA9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приведения. Формулы понижения степени. Преобразования простейших тригонометрических выражений. Тригонометрические функции и их графики. Периодические функции.</w:t>
      </w:r>
    </w:p>
    <w:p w:rsidR="00754DA9" w:rsidRPr="005875F5" w:rsidRDefault="00754DA9" w:rsidP="00754DA9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 — формирование представления о числовой окружности, умения находить значения синуса, косинуса, тангенса и котангенса на числовой окружности, закрепить навыки применения тригонометрических функций числового аргумента при преобразовании тригонометрических функций, навыки построения графиков функций у=</w:t>
      </w:r>
      <w:proofErr w:type="spellStart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sinx</w:t>
      </w:r>
      <w:proofErr w:type="spellEnd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у= </w:t>
      </w:r>
      <w:proofErr w:type="spellStart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cos</w:t>
      </w:r>
      <w:proofErr w:type="spellEnd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x, y=</w:t>
      </w:r>
      <w:proofErr w:type="spellStart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tgx</w:t>
      </w:r>
      <w:proofErr w:type="spellEnd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, y=</w:t>
      </w:r>
      <w:proofErr w:type="spellStart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ctgx</w:t>
      </w:r>
      <w:proofErr w:type="spellEnd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; расширить и закрепить знания и умения, связанные с тождественными преобразованиями тригонометрических выражений; изучить свойства тригонометрических функций и познакомить учащихся с их графиками.</w:t>
      </w:r>
    </w:p>
    <w:p w:rsidR="00754DA9" w:rsidRPr="005875F5" w:rsidRDefault="00754DA9" w:rsidP="00754DA9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темы начинается с вводного повторения, в ходе которого напоминаются основные формулы тригонометрии, известные из курса алгебры, и выводятся некоторые новые формулы. От учащихся не требуется точного запоминания всех формул. Предполагается возможность использования различных справочных материалов: учебника, таблиц, справочников.</w:t>
      </w:r>
    </w:p>
    <w:p w:rsidR="00754DA9" w:rsidRPr="005875F5" w:rsidRDefault="00754DA9" w:rsidP="00754DA9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Особое внимание следует уделить работе с единичной окружностью. Она становится основой для определения синуса и косинуса числового аргумента и используется далее для вывода свойств тригонометрических функций и решения тригонометрических уравнений. Систематизируются сведения о функциях и графиках, вводятся новые понятия, связанные с исследованием функций (экстремумы, периодичность), и общая схема исследования функций. В соответствии с этой общей схемой проводится исследование функций синус, косинус, тангенс и строятся их графики.</w:t>
      </w:r>
    </w:p>
    <w:p w:rsidR="00754DA9" w:rsidRPr="005875F5" w:rsidRDefault="00754DA9" w:rsidP="00754DA9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свойства функций</w:t>
      </w:r>
    </w:p>
    <w:p w:rsidR="00754DA9" w:rsidRPr="005875F5" w:rsidRDefault="00754DA9" w:rsidP="00754DA9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</w:t>
      </w:r>
      <w:r w:rsidRPr="00587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тригонометрических функций; периодичность, основной период. Преобразования графиков.</w:t>
      </w:r>
    </w:p>
    <w:p w:rsidR="00754DA9" w:rsidRPr="005875F5" w:rsidRDefault="00754DA9" w:rsidP="00754DA9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Основная цель - </w:t>
      </w: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представления о числовых функциях и их свойствах: монотонности, максимуме и минимуме, четности и нечетности; периодичности; умения определять область определения и область значения функций; построения графиков функций, заданных различными способами, преобразования графиков.</w:t>
      </w:r>
    </w:p>
    <w:p w:rsidR="00754DA9" w:rsidRPr="005875F5" w:rsidRDefault="00754DA9" w:rsidP="00754DA9">
      <w:pPr>
        <w:spacing w:after="9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 тригонометрических уравнений и неравенств</w:t>
      </w:r>
    </w:p>
    <w:p w:rsidR="00754DA9" w:rsidRPr="005875F5" w:rsidRDefault="00754DA9" w:rsidP="00754DA9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Простейшие тригонометрические уравнения. Решение тригонометрических уравнений.</w:t>
      </w:r>
    </w:p>
    <w:p w:rsidR="00754DA9" w:rsidRPr="005875F5" w:rsidRDefault="00754DA9" w:rsidP="00754DA9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 — сформировать умение решать простейшие тригонометрические уравнения и познакомить с некоторыми приемами решения тригонометрических уравнений.</w:t>
      </w:r>
    </w:p>
    <w:p w:rsidR="00754DA9" w:rsidRPr="005875F5" w:rsidRDefault="00754DA9" w:rsidP="00754DA9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простейших тригонометрических уравнений основывается на изученных свойствах тригонометрических функций. При этом целесообразно широко использовать графические иллюстрации с помощью единичной окружности. Отдельного внимания заслуживают уравнения вида </w:t>
      </w:r>
      <w:proofErr w:type="spellStart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sin</w:t>
      </w:r>
      <w:proofErr w:type="spellEnd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= 1, </w:t>
      </w:r>
      <w:proofErr w:type="spellStart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cos</w:t>
      </w:r>
      <w:proofErr w:type="spellEnd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= 0 и т. п. Их решение нецелесообразно сводить к применению общих формул.</w:t>
      </w:r>
    </w:p>
    <w:p w:rsidR="00754DA9" w:rsidRPr="005875F5" w:rsidRDefault="00754DA9" w:rsidP="00754DA9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каких-либо специальных приемов решения более сложных тригонометрических уравнений не предусматривается. Достаточно рассмотреть отдельные примеры решения таких уравнений, подчеркивая общую идею решения: приведение уравнения к виду, содержащему лишь одну тригонометрическую функцию одного и того же аргумента, с последующей заменой.</w:t>
      </w:r>
    </w:p>
    <w:p w:rsidR="00754DA9" w:rsidRPr="005875F5" w:rsidRDefault="00754DA9" w:rsidP="00754DA9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Материал, касающийся тригонометрических неравенств и систем уравнений, не является обязательным. Как и в предыдущей теме, предполагается возможность использования справочных материалов.</w:t>
      </w: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87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Производная</w:t>
      </w:r>
    </w:p>
    <w:p w:rsidR="00754DA9" w:rsidRPr="005875F5" w:rsidRDefault="00754DA9" w:rsidP="00754DA9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Производная. Производные суммы, произведения и частного. Производная степенной функции с целым</w:t>
      </w:r>
    </w:p>
    <w:p w:rsidR="00754DA9" w:rsidRPr="005875F5" w:rsidRDefault="00754DA9" w:rsidP="00754DA9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показателем</w:t>
      </w:r>
      <w:proofErr w:type="gramEnd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Производные синуса и косинуса.</w:t>
      </w:r>
    </w:p>
    <w:p w:rsidR="00754DA9" w:rsidRPr="005875F5" w:rsidRDefault="00754DA9" w:rsidP="00754DA9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 — ввести понятие производной; научить находить производные функций в случаях, не требующих трудоемких выкладок.</w:t>
      </w:r>
    </w:p>
    <w:p w:rsidR="00754DA9" w:rsidRPr="005875F5" w:rsidRDefault="00754DA9" w:rsidP="00754DA9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введении понятия производной и изучении ее свойств следует опираться на наглядно-интуитивные представления учащихся о приближении значений функции к некоторому числу, о приближении участка кривой к прямой линии и т. п.</w:t>
      </w:r>
    </w:p>
    <w:p w:rsidR="00754DA9" w:rsidRPr="005875F5" w:rsidRDefault="00754DA9" w:rsidP="00754DA9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понятия предела функции, а также умение воспроизводить доказательства каких-либо теорем в данном разделе не предусматриваются. В качестве примера вывода </w:t>
      </w: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правил нахождения производных в классе рассматривается только теорема о производной суммы, все остальные теоремы раздела принимаются без доказательства. Важно отработать достаточно свободное умение применять эти теоремы в несложных случаях. В ходе решения задач на применение формулы производной сложной функции можно ограничиться случаем </w:t>
      </w:r>
      <w:proofErr w:type="gramStart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f(</w:t>
      </w:r>
      <w:proofErr w:type="spellStart"/>
      <w:proofErr w:type="gramEnd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kx</w:t>
      </w:r>
      <w:proofErr w:type="spellEnd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b): именно этот случай необходим далее.</w:t>
      </w:r>
    </w:p>
    <w:p w:rsidR="00754DA9" w:rsidRPr="005875F5" w:rsidRDefault="00754DA9" w:rsidP="00754DA9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Применение непрерывности и производной</w:t>
      </w:r>
    </w:p>
    <w:p w:rsidR="00754DA9" w:rsidRPr="005875F5" w:rsidRDefault="00754DA9" w:rsidP="00754DA9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непрерывности. Метод интервалов. Уравнение касательной к графику функции. Геометрический и механический смысл производной.</w:t>
      </w:r>
    </w:p>
    <w:p w:rsidR="00754DA9" w:rsidRPr="005875F5" w:rsidRDefault="00754DA9" w:rsidP="00754DA9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 — сформировать умения составлять уравнения касательной к графику функции, решать неравенства методом интервалов.</w:t>
      </w:r>
    </w:p>
    <w:p w:rsidR="00754DA9" w:rsidRPr="005875F5" w:rsidRDefault="00754DA9" w:rsidP="00754DA9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Опора на геометрический и механический смысл производной делает интуитивно ясными критерии возрастания и убывания функций, признаки максимума и минимума</w:t>
      </w:r>
    </w:p>
    <w:p w:rsidR="00754DA9" w:rsidRPr="005875F5" w:rsidRDefault="00754DA9" w:rsidP="00754DA9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Применения производной к исследованию функций</w:t>
      </w:r>
    </w:p>
    <w:p w:rsidR="00754DA9" w:rsidRPr="005875F5" w:rsidRDefault="00754DA9" w:rsidP="00754DA9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Монотонность функций. Точки экстремума. Применение производной к исследованию функций и построению графиков. Примеры использования производной для нахождения наилучшего решения в прикладных задачах.</w:t>
      </w:r>
    </w:p>
    <w:p w:rsidR="00754DA9" w:rsidRPr="005875F5" w:rsidRDefault="00754DA9" w:rsidP="00754DA9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Основная цель - </w:t>
      </w: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умения исследовать функции с помощью производных, навыки решения задач на нахождение наибольшего и наименьшего значения непрерывной функции на отрезке, задач на оптимизацию.</w:t>
      </w:r>
    </w:p>
    <w:p w:rsidR="00754DA9" w:rsidRPr="005875F5" w:rsidRDefault="00754DA9" w:rsidP="00754DA9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внимание должно быть уделено разнообразным задачам, связанным с использованием производной для исследования функций. Остальной материал (применение производной к приближенным вычислениям, производная в физике и технике) дается в ознакомительном плане.</w:t>
      </w:r>
    </w:p>
    <w:p w:rsidR="00754DA9" w:rsidRPr="005875F5" w:rsidRDefault="00754DA9" w:rsidP="00754DA9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Повторение. Решение задач</w:t>
      </w:r>
    </w:p>
    <w:p w:rsidR="00754DA9" w:rsidRPr="005875F5" w:rsidRDefault="00754DA9" w:rsidP="00754DA9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обобщить и систематизировать курс алгебры и начал анализа за 10 класс, решая тестовые задания по сборнику </w:t>
      </w:r>
      <w:proofErr w:type="spellStart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Ф.Ф.Лысенко</w:t>
      </w:r>
      <w:proofErr w:type="spellEnd"/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t>. Математика. ЕГЭ.</w:t>
      </w:r>
    </w:p>
    <w:p w:rsidR="00754DA9" w:rsidRPr="005875F5" w:rsidRDefault="00754DA9" w:rsidP="00754DA9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54DA9" w:rsidRPr="005875F5" w:rsidRDefault="00754DA9" w:rsidP="00DD3EC7">
      <w:pPr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4DA9" w:rsidRPr="005875F5" w:rsidRDefault="00754DA9" w:rsidP="00DD3EC7">
      <w:pPr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4DA9" w:rsidRPr="005875F5" w:rsidRDefault="00754DA9" w:rsidP="00DD3EC7">
      <w:pPr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5F5" w:rsidRPr="005875F5" w:rsidRDefault="005875F5" w:rsidP="00DD3EC7">
      <w:pPr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5F5" w:rsidRPr="005875F5" w:rsidRDefault="005875F5" w:rsidP="00DD3EC7">
      <w:pPr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5F5" w:rsidRPr="005875F5" w:rsidRDefault="005875F5" w:rsidP="00DD3EC7">
      <w:pPr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5F5" w:rsidRPr="005875F5" w:rsidRDefault="005875F5" w:rsidP="00DD3EC7">
      <w:pPr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4DA9" w:rsidRDefault="00754DA9" w:rsidP="00DD3EC7">
      <w:pPr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4CDD" w:rsidRDefault="00154CDD" w:rsidP="00DD3EC7">
      <w:pPr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4CDD" w:rsidRPr="005875F5" w:rsidRDefault="00154CDD" w:rsidP="00DD3EC7">
      <w:pPr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3EC7" w:rsidRPr="005875F5" w:rsidRDefault="00DD3EC7" w:rsidP="0022786B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EC7" w:rsidRPr="00154CDD" w:rsidRDefault="00DD3EC7" w:rsidP="00DD3EC7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54CDD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    3. Тематическое планирование с указанием количества часов, отводимых на освоение каждой темы.</w:t>
      </w:r>
    </w:p>
    <w:p w:rsidR="00DD3EC7" w:rsidRPr="005875F5" w:rsidRDefault="00DD3EC7" w:rsidP="0022786B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53"/>
        <w:gridCol w:w="1513"/>
        <w:gridCol w:w="1513"/>
        <w:gridCol w:w="1706"/>
      </w:tblGrid>
      <w:tr w:rsidR="00754DA9" w:rsidRPr="005875F5" w:rsidTr="00E05603">
        <w:tc>
          <w:tcPr>
            <w:tcW w:w="27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по авторской программе</w:t>
            </w: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рабочей программе</w:t>
            </w:r>
          </w:p>
        </w:tc>
        <w:tc>
          <w:tcPr>
            <w:tcW w:w="8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754DA9" w:rsidRPr="005875F5" w:rsidTr="00E05603">
        <w:tc>
          <w:tcPr>
            <w:tcW w:w="27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Тригонометрические функции любого угла</w:t>
            </w: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</w:t>
            </w: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</w:t>
            </w:r>
          </w:p>
        </w:tc>
        <w:tc>
          <w:tcPr>
            <w:tcW w:w="8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4DA9" w:rsidRPr="005875F5" w:rsidTr="00E05603">
        <w:tc>
          <w:tcPr>
            <w:tcW w:w="27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ч</w:t>
            </w: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ч</w:t>
            </w:r>
          </w:p>
        </w:tc>
        <w:tc>
          <w:tcPr>
            <w:tcW w:w="8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4DA9" w:rsidRPr="005875F5" w:rsidTr="00E05603">
        <w:tc>
          <w:tcPr>
            <w:tcW w:w="27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 сложения и их следствия</w:t>
            </w: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</w:t>
            </w: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</w:t>
            </w:r>
          </w:p>
        </w:tc>
        <w:tc>
          <w:tcPr>
            <w:tcW w:w="8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4DA9" w:rsidRPr="005875F5" w:rsidTr="00E05603">
        <w:tc>
          <w:tcPr>
            <w:tcW w:w="27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ч</w:t>
            </w: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ч</w:t>
            </w:r>
          </w:p>
        </w:tc>
        <w:tc>
          <w:tcPr>
            <w:tcW w:w="8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5875F5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4DA9" w:rsidRPr="005875F5" w:rsidTr="00E05603">
        <w:tc>
          <w:tcPr>
            <w:tcW w:w="27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свойства функций</w:t>
            </w: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ч</w:t>
            </w: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ч</w:t>
            </w:r>
          </w:p>
        </w:tc>
        <w:tc>
          <w:tcPr>
            <w:tcW w:w="8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4DA9" w:rsidRPr="005875F5" w:rsidTr="00E05603">
        <w:tc>
          <w:tcPr>
            <w:tcW w:w="27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 и неравенств</w:t>
            </w: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8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4DA9" w:rsidRPr="005875F5" w:rsidTr="00E05603">
        <w:tc>
          <w:tcPr>
            <w:tcW w:w="27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Производная</w:t>
            </w: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8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4DA9" w:rsidRPr="005875F5" w:rsidTr="00E05603">
        <w:tc>
          <w:tcPr>
            <w:tcW w:w="27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непрерывности и производной</w:t>
            </w: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ч</w:t>
            </w: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ч</w:t>
            </w:r>
          </w:p>
        </w:tc>
        <w:tc>
          <w:tcPr>
            <w:tcW w:w="8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4DA9" w:rsidRPr="005875F5" w:rsidTr="00E05603">
        <w:trPr>
          <w:trHeight w:val="165"/>
        </w:trPr>
        <w:tc>
          <w:tcPr>
            <w:tcW w:w="27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Применения производной к исследованию функций</w:t>
            </w: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11ч</w:t>
            </w: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ч</w:t>
            </w:r>
          </w:p>
        </w:tc>
        <w:tc>
          <w:tcPr>
            <w:tcW w:w="8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4DA9" w:rsidRPr="005875F5" w:rsidTr="00E05603">
        <w:tc>
          <w:tcPr>
            <w:tcW w:w="27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курса алгебры за 10 </w:t>
            </w:r>
            <w:proofErr w:type="spellStart"/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ч</w:t>
            </w: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ч</w:t>
            </w:r>
          </w:p>
        </w:tc>
        <w:tc>
          <w:tcPr>
            <w:tcW w:w="8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4DA9" w:rsidRPr="005875F5" w:rsidTr="00E05603">
        <w:tc>
          <w:tcPr>
            <w:tcW w:w="27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68ч</w:t>
            </w: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754DA9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 ч</w:t>
            </w:r>
          </w:p>
        </w:tc>
        <w:tc>
          <w:tcPr>
            <w:tcW w:w="8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DA9" w:rsidRPr="005875F5" w:rsidRDefault="005875F5" w:rsidP="00E05603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754DA9" w:rsidRPr="005875F5" w:rsidRDefault="00754DA9" w:rsidP="0022786B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DA9" w:rsidRPr="005875F5" w:rsidRDefault="00754DA9" w:rsidP="0022786B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DA9" w:rsidRPr="005875F5" w:rsidRDefault="00754DA9" w:rsidP="0022786B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DA9" w:rsidRPr="005875F5" w:rsidRDefault="00754DA9" w:rsidP="0022786B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DA9" w:rsidRPr="005875F5" w:rsidRDefault="00754DA9" w:rsidP="0022786B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EC7" w:rsidRPr="005875F5" w:rsidRDefault="00DD3EC7" w:rsidP="0022786B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EC7" w:rsidRPr="005875F5" w:rsidRDefault="00DD3EC7" w:rsidP="0022786B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D3EC7" w:rsidRPr="0058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C6A0F"/>
    <w:multiLevelType w:val="multilevel"/>
    <w:tmpl w:val="9D68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C7928"/>
    <w:multiLevelType w:val="multilevel"/>
    <w:tmpl w:val="92E4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44560"/>
    <w:multiLevelType w:val="multilevel"/>
    <w:tmpl w:val="5D72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786B"/>
    <w:rsid w:val="000F0B41"/>
    <w:rsid w:val="00154CDD"/>
    <w:rsid w:val="0022786B"/>
    <w:rsid w:val="003943DB"/>
    <w:rsid w:val="005875F5"/>
    <w:rsid w:val="005E6511"/>
    <w:rsid w:val="00754DA9"/>
    <w:rsid w:val="00D2237E"/>
    <w:rsid w:val="00DD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4C889-250D-4E81-8E45-C7C6DA78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875F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?????? ???????</cp:lastModifiedBy>
  <cp:revision>7</cp:revision>
  <dcterms:created xsi:type="dcterms:W3CDTF">2019-09-27T05:18:00Z</dcterms:created>
  <dcterms:modified xsi:type="dcterms:W3CDTF">2019-10-01T17:08:00Z</dcterms:modified>
</cp:coreProperties>
</file>