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B0" w:rsidRDefault="00C439B0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9B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Музык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Музыка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B0" w:rsidRDefault="00C439B0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9B0" w:rsidRDefault="00C439B0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9B0" w:rsidRDefault="00C439B0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9B0" w:rsidRDefault="00C439B0" w:rsidP="001B15B9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15B9" w:rsidRDefault="001B15B9" w:rsidP="001B15B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 xml:space="preserve">Предметными результатами </w:t>
      </w:r>
      <w:r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  <w:t xml:space="preserve">изучения музыки являются: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элементарные умения и навыки в различных видах учебно-творческой деятельности.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15B9" w:rsidRDefault="001B15B9" w:rsidP="001B1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имена выдающихся зарубежных и отечественных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композиторов(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П.Чайковский, В.Моцарт, А.Бородин, Н.Римский- Корсаков, М.Глинка);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получит возможность научиться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«Музыка»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3-м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наличие широкой мотивационной основы учебной деятельности, включающей социальные, учебно- познавательные и внешние мотивы;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позитивная самооценка своих музыкально- творческих способностей.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В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регулятивных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строить речевые высказывания в устной и письменной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требованиями учебника для 3-го класса)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ориентироваться на разнообразие способов решения смысловых и художественно-творческих задач;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примерах учебника.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познавательных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элементов синтеза как составление целого.</w:t>
      </w:r>
    </w:p>
    <w:p w:rsidR="001B15B9" w:rsidRDefault="001B15B9" w:rsidP="001B15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коммуникативных УУД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научится: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музыкальной жизни класса (школы, города).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5B9" w:rsidRDefault="001B15B9" w:rsidP="001B15B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1B15B9" w:rsidRDefault="001B15B9" w:rsidP="001B15B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2410"/>
        <w:gridCol w:w="2409"/>
        <w:gridCol w:w="2410"/>
      </w:tblGrid>
      <w:tr w:rsidR="001B15B9" w:rsidTr="004F2ABA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Планируемые результаты</w:t>
            </w:r>
          </w:p>
        </w:tc>
      </w:tr>
      <w:tr w:rsidR="001B15B9" w:rsidTr="004F2ABA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личностные  (УУД)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маршевость</w:t>
            </w:r>
            <w:proofErr w:type="spellEnd"/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Песенные мелодии и песенные образы.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Вокализ. </w:t>
            </w:r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Танцевальные песни, отражение </w:t>
            </w:r>
            <w:proofErr w:type="spellStart"/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танцевальности</w:t>
            </w:r>
            <w:proofErr w:type="spellEnd"/>
            <w:r>
              <w:rPr>
                <w:rFonts w:ascii="Times New Roman" w:eastAsia="NewtonC" w:hAnsi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Песни маршевого характера. </w:t>
            </w:r>
            <w:proofErr w:type="spell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произведениях отечественных и зарубежных композиторов. </w:t>
            </w:r>
            <w:r>
              <w:rPr>
                <w:rFonts w:ascii="Times New Roman" w:eastAsia="NewtonC" w:hAnsi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Содержательные особенности песенно-танцевальной и песенно-маршевой музыки.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Обучающиеся научатся: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-различать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музыке;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-анализировать жанрово-стилевые особенности музыкальных произведений и сравнивать их специфические особенности;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-передавать эмоциональные состояния в различных видах музыкально-творческой деятельности (пение, игра на элементарных музыкальных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инструментах, пластические движения,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песен, пр.);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драматизация 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узнавать и определять различные составы оркестров (симфонический, духовой, народных инструментов);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создавать музыкальные композиции в различных видах исполнительской деятельности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добывать новые знания, извлекать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информацию, представленную в разных формах;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Интонация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7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</w:t>
            </w:r>
            <w:proofErr w:type="spellStart"/>
            <w:proofErr w:type="gramStart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звучания.построение</w:t>
            </w:r>
            <w:proofErr w:type="spellEnd"/>
            <w:proofErr w:type="gramEnd"/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Интонационная выразительность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lastRenderedPageBreak/>
              <w:t xml:space="preserve">Обучающиеся научатся: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-исследовать интонационно-образную природу музыкального искусства;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-сравнивать музыкальные и речевые интонации, определять их сходство и различия;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-выявлять различные по смыслу музыкальные интонации;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-анализировать и соотносить выразительные и изобразительные интонации, свойства музыки в их взаимосвязи и взаимодействии;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-исполнять и инсценировать совместно с одноклассниками </w:t>
            </w: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песни, танцы, фрагменты из произведений музыкально-театральных жанров;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NewtonC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импровизировать на заданную и свободную темы;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-п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роявляет интерес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  процессу и результатам музыкального развития на основе сходства и различия интонаций, тем, образов.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учитывать выделенные 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телем ориентиры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;</w:t>
            </w:r>
            <w:proofErr w:type="gramEnd"/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строить сообщения в устной форме;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изучаемые объекты с выделением 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венных   и   несущественных признаков;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сравнение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классификацию 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объектов по самостоя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выделенным основани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ям 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адекватные рече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вые средства в диалоге с 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лем, одноклассниками;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воспринимать другое мнение и позицию</w:t>
            </w: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Развитие музыки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 w:rsidP="00AC42B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t xml:space="preserve">Обучающиеся научатся: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-распознавать и оценивать выразительность музыкальной речи, ее смысл;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-наблюдать за процессом и результатом музыкального развития на основе сходства и различия интонаций, тем, образов;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-сравнивать процесс и результат музыкального развития в произведениях разных форм и жанров;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-распознавать и объяснять разные виды развития музыкальных произведений;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 w:cs="NewtonC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NewtonC"/>
                <w:i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Обучающиеся получат возможность научиться: 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участвовать в совместной деятельности при воплощении различных музыкальных образов;</w:t>
            </w:r>
          </w:p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их развитие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> </w:t>
            </w:r>
            <w:r>
              <w:rPr>
                <w:rFonts w:ascii="Times New Roman" w:eastAsia="NewtonC" w:hAnsi="Times New Roman"/>
                <w:i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различных музыкальных образов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добывать новые знания, извлекать информацию, представленную в разных формах;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B2" w:rsidRDefault="00AC42B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Построение (формы) музыки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</w:t>
            </w:r>
            <w:r w:rsidR="00AC42B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firstLine="840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t xml:space="preserve">Обучающиеся научатся: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выражать собственные чувства и эмоции как отклик на услышанное музыкальное произведение;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перечислять простые музыкальные формы.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-распознавать художественный замысел различных форм (построений) музыки (одночастные, двух- и трехчастные, вариации, рондо и др.);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-сравнивать музыкальные формы по принципу сходства и различия;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-исследовать и определять форму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построения музыкального произведения;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сольмизировать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мелодии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собственные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чувства и эмоции как  отклик на услышанное музыкальное произведение;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</w:t>
            </w: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учитывать выделенные учи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softHyphen/>
              <w:t>телем ориентиры действия;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B15B9" w:rsidRDefault="001B15B9">
            <w:pPr>
              <w:widowControl w:val="0"/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-исследовать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определять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(построения) музыкального произведения;</w:t>
            </w:r>
          </w:p>
          <w:p w:rsidR="001B15B9" w:rsidRDefault="001B1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-анализировать изучаемые объекты с выделением 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венных   и   несущественных признаков;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в разных видах коллективной исполнительской деятельности;</w:t>
            </w:r>
          </w:p>
          <w:p w:rsidR="001B15B9" w:rsidRDefault="001B15B9">
            <w:pPr>
              <w:widowControl w:val="0"/>
              <w:suppressAutoHyphens/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</w:rPr>
            </w:pPr>
          </w:p>
        </w:tc>
      </w:tr>
      <w:tr w:rsidR="001B15B9" w:rsidTr="004F2A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 34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firstLine="840"/>
              <w:textAlignment w:val="center"/>
              <w:rPr>
                <w:rFonts w:ascii="Times New Roman" w:eastAsia="NewtonC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B9" w:rsidRDefault="001B15B9">
            <w:pPr>
              <w:shd w:val="clear" w:color="auto" w:fill="FFFFFF"/>
              <w:spacing w:before="75" w:after="75" w:line="242" w:lineRule="atLeas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15B9" w:rsidRDefault="001B15B9" w:rsidP="004F2ABA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283"/>
        <w:jc w:val="center"/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>«Музыка – искусство интонируемого смысла»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Благодаря методу «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забегания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вперед и возвращения к пройденному» обучающиеся уже встречались в 1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–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хотя и насыщена маршевыми ритмами, но не обязательно предназначена для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марширования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. Эти свойства музыки делают ее доступной и понятной для любого слушателя.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К 3 классу обучающиеся уже осознали, что мелодия – «душа музыки», а мелодичность всегда связана прежде всего с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песенностью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 xml:space="preserve">Развитие музыки непременно требует особой ее организации, оформления, </w:t>
      </w: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lastRenderedPageBreak/>
        <w:t>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1B15B9" w:rsidRPr="004F2ABA" w:rsidRDefault="001B15B9" w:rsidP="004F2ABA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Алябьева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М.И. Глинки,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Лядова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Н.А. Римского-Корсакова, М.П. Мусоргского, А.П. Бородина, П.И. Чайковского, С.С. Прокофьева, И. Стравинского, Р. Щедрина, И.С. Баха, Людвига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ван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Бетховена, В.А. Моцарта, К. Дебюсси, Ж. Бизе, Э. Грига, Ф. Шопена, Ф. Шуберта. А также народные Арсеева, С.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песни и песни композиторов: А. Александрова, А. Аренского, И.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Баневича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Бодренкова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Р. Бойко, Я.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Дубравина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И. Дунаевского, Д.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Кабалевского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М.М.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Калининой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В.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Калинникова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Е.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Крылатова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Метлова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, М. Соснина, Г. Струве, Л. Хафизовой, татарские композиторы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Минкова, Славкина, С. Ислам Сафин,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Салих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Сайдашев.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1.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«Песня, танец,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Открываем для себя новые качества музыки</w:t>
      </w:r>
      <w:r>
        <w:rPr>
          <w:rFonts w:ascii="Times New Roman" w:eastAsia="NewtonC" w:hAnsi="Times New Roman"/>
          <w:color w:val="0000FF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Мелодичность – значит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?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бывает не только в танцах. Где слышится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? Встречи с песенно-танцевальной и песенно-маршевой музыкой.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>
        <w:rPr>
          <w:rFonts w:ascii="Times New Roman" w:hAnsi="Times New Roman"/>
          <w:sz w:val="24"/>
          <w:szCs w:val="24"/>
        </w:rPr>
        <w:t>песенности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Песенные мелодии и песенные образы.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вокальной и инструментальной музыке. Вокализ. </w:t>
      </w:r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Танцевальные песни, отражение </w:t>
      </w:r>
      <w:proofErr w:type="spellStart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>танцевальности</w:t>
      </w:r>
      <w:proofErr w:type="spellEnd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 в вокальной и инструментальной музыке.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Песни маршевого характера.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произведениях отечественных и зарубежных композиторов. 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Содержательные особенности песенно-танцевальной и песенно-маршевой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музыке.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эмоциональные состояния в различных видах музыкально-творческой деятельности (пение, игра на элементарных музыкальных инструментах, пр.).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 xml:space="preserve">пластические движения,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песен, драматизация и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 определять различные составы оркестров (симфонический, духовой, народных инструментов).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музыкальные композиции в различных видах исполнительской деятельности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</w:t>
      </w:r>
      <w:proofErr w:type="gramStart"/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2.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</w:t>
      </w:r>
      <w:proofErr w:type="gram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Интонация»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Импровизировать на заданную и свободную темы.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Исследовать интонационно-образную природу музыкального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Сравнивать музыкальные и речевые интонации, определять 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Выявлять различные по смыслу музыкальные интонации.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Осознавать 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- Воспроизводить 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оценивать 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Сравнивать процесс и результат музыкального развития в произведениях разных форм и жанров.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объяснять 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Участвовать в совместной деятельности при воплощении различных </w:t>
      </w:r>
      <w:r w:rsidR="004F2ABA"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музыкальных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их развитие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различных музыкальных образов и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4.</w:t>
      </w:r>
      <w:r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: Почему музыкальные произведения бывают одночастными? Когда </w:t>
      </w:r>
      <w:r>
        <w:rPr>
          <w:rFonts w:ascii="Times New Roman" w:eastAsia="NewtonC" w:hAnsi="Times New Roman"/>
          <w:spacing w:val="2"/>
          <w:kern w:val="2"/>
          <w:sz w:val="24"/>
          <w:szCs w:val="24"/>
          <w:lang w:eastAsia="hi-IN" w:bidi="hi-IN"/>
        </w:rPr>
        <w:t xml:space="preserve">музыкальные произведения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имеют две или три части? Рондо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собственные чувства и эмоции как отклик на услышанное музыкальное произведение.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Перечислять простые музыкальные формы.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Сравнивать музыкальные формы по принципу сходства и различия.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Исследовать и определять форму построения музыкального произведения.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Сольмизировать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мелодии.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хоровом исполнении гимна Российской Федерации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Часть 1. 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«Песня, танец и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</w:t>
      </w:r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сенность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Различать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музыке.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жанрово-стилевые особенности музыкальных произведений и </w:t>
      </w: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их специфические особенности.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различные составы оркестров (симфонический, духовой, народных инструментов).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Создавать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музыкальные образы в разных видах коллективной исполнительской деятельности.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2.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«Интонация»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выразительные и изобразительные интонации, 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Импровизировать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на заданную и свободную тему.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и речевые интонации,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Выявлять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различные по смыслу музыкальные интонации.</w:t>
      </w:r>
    </w:p>
    <w:p w:rsidR="001B15B9" w:rsidRPr="00AC42B2" w:rsidRDefault="001B15B9" w:rsidP="00AC42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3"/>
          <w:kern w:val="2"/>
          <w:sz w:val="24"/>
          <w:szCs w:val="24"/>
          <w:lang w:eastAsia="hi-IN" w:bidi="hi-IN"/>
        </w:rPr>
        <w:t xml:space="preserve">Осознавать </w:t>
      </w:r>
      <w:r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  <w:t>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Воспроизводить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2"/>
          <w:kern w:val="2"/>
          <w:sz w:val="24"/>
          <w:szCs w:val="24"/>
          <w:lang w:eastAsia="hi-IN" w:bidi="hi-IN"/>
        </w:rPr>
        <w:t>Исполнять, инсценировать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Проявлять интерес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к  процессу и результатам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Воплощать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в исполнении (в пении, игре на элементарных музыкальных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инструментах, музыкально-пластическом движении) эмоциональное восприятие различных музыкальных образов и их развитие.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оценивать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процесс и результат музыкального развития в произведениях разных форм и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и объяснять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Участвовать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 совместной деятельности при воплощении различных музыкальных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Часть 4. </w:t>
      </w:r>
      <w:r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Выражать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собственные чувства и эмоции как  отклик на услышанное музыкальное произведение.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Перечислять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простые музыкальные формы.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художественный замысел различных форм (построений) музыки (одночастные, двух- и трехчастные, вариации, рондо и др.).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Исследовать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форму (построения)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формы по принципу сходства и различия.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Сольмизировать</w:t>
      </w:r>
      <w:proofErr w:type="spellEnd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сольфеджировать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мелодии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музицирования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rPr>
          <w:lang w:eastAsia="hi-IN" w:bidi="hi-IN"/>
        </w:rPr>
      </w:pPr>
    </w:p>
    <w:p w:rsidR="001B15B9" w:rsidRDefault="001B15B9" w:rsidP="001B15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5"/>
        <w:gridCol w:w="7483"/>
        <w:gridCol w:w="1383"/>
      </w:tblGrid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1B1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4F2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676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EC1C57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9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384828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10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Построение (формы)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B15B9" w:rsidRDefault="001B15B9" w:rsidP="001B15B9">
      <w:pPr>
        <w:rPr>
          <w:rFonts w:asciiTheme="minorHAnsi" w:eastAsiaTheme="minorHAnsi" w:hAnsiTheme="minorHAnsi" w:cstheme="minorBidi"/>
        </w:rPr>
      </w:pPr>
    </w:p>
    <w:p w:rsidR="001B15B9" w:rsidRDefault="001B15B9" w:rsidP="001B15B9"/>
    <w:p w:rsidR="001B15B9" w:rsidRDefault="001B15B9" w:rsidP="001B15B9"/>
    <w:p w:rsidR="001B15B9" w:rsidRDefault="001B15B9" w:rsidP="001B15B9"/>
    <w:p w:rsidR="00130250" w:rsidRDefault="00130250"/>
    <w:sectPr w:rsidR="00130250" w:rsidSect="0013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13D"/>
    <w:multiLevelType w:val="hybridMultilevel"/>
    <w:tmpl w:val="610C848A"/>
    <w:lvl w:ilvl="0" w:tplc="2F2C37B4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2C075D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76E8722C"/>
    <w:multiLevelType w:val="hybridMultilevel"/>
    <w:tmpl w:val="927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B9"/>
    <w:rsid w:val="000B7DEA"/>
    <w:rsid w:val="000D690B"/>
    <w:rsid w:val="00130250"/>
    <w:rsid w:val="001B15B9"/>
    <w:rsid w:val="001D1195"/>
    <w:rsid w:val="001E22BA"/>
    <w:rsid w:val="002154FE"/>
    <w:rsid w:val="0027151E"/>
    <w:rsid w:val="00384828"/>
    <w:rsid w:val="003945A6"/>
    <w:rsid w:val="00437FF0"/>
    <w:rsid w:val="004F2ABA"/>
    <w:rsid w:val="004F2B36"/>
    <w:rsid w:val="005A1044"/>
    <w:rsid w:val="00676228"/>
    <w:rsid w:val="00681343"/>
    <w:rsid w:val="00A815BA"/>
    <w:rsid w:val="00AC42B2"/>
    <w:rsid w:val="00AC7D79"/>
    <w:rsid w:val="00BA53E2"/>
    <w:rsid w:val="00C439B0"/>
    <w:rsid w:val="00D25524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708"/>
  <w15:docId w15:val="{994980C5-15CB-49D3-B14A-7A93D1F2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1B15B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dcterms:created xsi:type="dcterms:W3CDTF">2019-09-11T04:12:00Z</dcterms:created>
  <dcterms:modified xsi:type="dcterms:W3CDTF">2019-11-26T15:55:00Z</dcterms:modified>
</cp:coreProperties>
</file>