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1.ПОЯСН</w:t>
      </w:r>
      <w:r w:rsidR="003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ИТЕЛЬНАЯ ЗАПИСКА…………………………………</w:t>
      </w:r>
      <w:r w:rsidR="00E84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3                                                                                                    </w:t>
      </w:r>
    </w:p>
    <w:p w:rsidR="00A47686" w:rsidRPr="00A47686" w:rsidRDefault="00A47686" w:rsidP="00A4768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Актуальность;</w:t>
      </w:r>
    </w:p>
    <w:p w:rsidR="00A47686" w:rsidRPr="00A47686" w:rsidRDefault="00A47686" w:rsidP="00A4768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задачи;                                                                                                                      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Ожидаемый результат;</w:t>
      </w: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Принципы реализации.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ЭТАПЫ РЕА</w:t>
      </w:r>
      <w:r w:rsidR="00E84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ЛИЗАЦИИ ПРОГРАММЫ. ……………………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…...</w:t>
      </w:r>
      <w:r w:rsidR="00E84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3.НАПРАВЛЕНИЯ КОРРЕКЦИОННО - </w:t>
      </w:r>
      <w:proofErr w:type="gramStart"/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РАЗВИВАЮЩЕЙ</w:t>
      </w:r>
      <w:proofErr w:type="gramEnd"/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</w:t>
      </w:r>
      <w:r w:rsidR="003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ЬНОСТИ……………………………………………………………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</w:t>
      </w:r>
      <w:r w:rsidR="00E84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Диагностическое направление;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Коррекционное направление;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Консультативное направление;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Информационно- просветительское;</w:t>
      </w:r>
    </w:p>
    <w:p w:rsidR="00E84007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Оздоровительн</w:t>
      </w:r>
      <w:proofErr w:type="gramStart"/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профилактическое.</w:t>
      </w:r>
    </w:p>
    <w:p w:rsidR="00A47686" w:rsidRPr="00A47686" w:rsidRDefault="00E84007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 МЕХАНИЗМРЕАЛИЗАЦИИ……………………………………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….25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ТРЕБОВАНИЯ К УСЛОВИЯМ  РЕАЛИЗАЦИИ ПРОГРАММЫ 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………………………………………………………………………………….26     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Психолог</w:t>
      </w:r>
      <w:proofErr w:type="gramStart"/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обеспечение;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Программно- методическое обеспечение;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Кадровое обеспечение;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Материально- техническое обеспечение;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Информационное обеспечение.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РЕЗУЛЬТАТЫ  РЕАЛИЗАЦИИ КОРРЕКЦИОННОЙ РАБОТЫ…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………………………………………………………………….......27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литературы……………………………………………………</w:t>
      </w:r>
      <w:r w:rsidR="0013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………………….28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686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134D2B" w:rsidRDefault="005D4015" w:rsidP="005D4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134D2B" w:rsidRDefault="00134D2B" w:rsidP="005D4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4D2B" w:rsidRDefault="00134D2B" w:rsidP="005D4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A0837" w:rsidRDefault="00134D2B" w:rsidP="004A0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83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</w:p>
    <w:p w:rsidR="004A0837" w:rsidRPr="004A0837" w:rsidRDefault="004A0837" w:rsidP="004A0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2</w:t>
      </w:r>
    </w:p>
    <w:p w:rsidR="000B35BD" w:rsidRDefault="00A47686" w:rsidP="004A0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коррекционной работы для детей с ограниченными возможностями здоровья</w:t>
      </w:r>
    </w:p>
    <w:p w:rsidR="004A0837" w:rsidRDefault="00A47686" w:rsidP="004A0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Пояснительная записка</w:t>
      </w:r>
    </w:p>
    <w:p w:rsidR="00A47686" w:rsidRPr="004A0837" w:rsidRDefault="00A47686" w:rsidP="004A0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коррекционной работы выстроено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направлено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системы комплексной помощи детям с ограниченными возможностями здоровья</w:t>
      </w:r>
    </w:p>
    <w:p w:rsidR="00A47686" w:rsidRPr="00BB3E99" w:rsidRDefault="00A47686" w:rsidP="00A476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освоении основной программы дошкольного образования,</w:t>
      </w:r>
    </w:p>
    <w:p w:rsidR="00A47686" w:rsidRPr="00BB3E99" w:rsidRDefault="00A47686" w:rsidP="00A476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 недостатков в физическом и (или) психическом развитии обучающихся,</w:t>
      </w:r>
    </w:p>
    <w:p w:rsidR="00A47686" w:rsidRPr="00BB3E99" w:rsidRDefault="00A47686" w:rsidP="00A476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социальную адаптацию.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документах, положенных в основу программы коррекционной работы понятие</w:t>
      </w:r>
      <w:r w:rsidR="0071077C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 с ограниченными возможностями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здоровья» (в дальнейшем 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классификации, предложенной В.А. Лапшиным и Б.П. </w:t>
      </w:r>
      <w:proofErr w:type="spellStart"/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Пузановым</w:t>
      </w:r>
      <w:proofErr w:type="spellEnd"/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 основным категориям аномальных детей относятся: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слуха (глухие, слабослышащие, позднооглохшие);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зрения (слепые, слабовидящие);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речи (логопаты);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опорно-двигательного аппарата;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умственной отсталостью;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задержкой психического развития;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поведения и общения;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  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зависимости от характера нарушения одни дефекты могут полностью преодолеваться в процессе развития, обучения и воспитания ребенка,  другие лишь сглаживаться, а некоторые только компенсироваться.</w:t>
      </w:r>
    </w:p>
    <w:p w:rsidR="00A47686" w:rsidRPr="00BB3E99" w:rsidRDefault="00515CED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A47686" w:rsidRPr="00BB3E99" w:rsidRDefault="00515CED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Образовательной  программы.</w:t>
      </w:r>
    </w:p>
    <w:p w:rsidR="005D4015" w:rsidRDefault="00515CED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A47686"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Целевая группа</w:t>
      </w:r>
      <w:r w:rsidR="00A47686"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здоровья, дети-инвалиды.</w:t>
      </w:r>
      <w:r w:rsidR="004A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  дошкольного образования.</w:t>
      </w:r>
      <w:r w:rsidR="005D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3</w:t>
      </w:r>
    </w:p>
    <w:p w:rsidR="005D4015" w:rsidRPr="00BB3E99" w:rsidRDefault="005D4015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программы:</w:t>
      </w:r>
    </w:p>
    <w:p w:rsidR="00A47686" w:rsidRPr="00BB3E99" w:rsidRDefault="00A47686" w:rsidP="00A476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комплексного психолог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 педагогического сопровождения детей с ограниченными возможностями здоровья в освоении основной образовательной программы, коррекции недостатков в физическом и (или) психическом развитии ,  их социальной адаптации.</w:t>
      </w:r>
    </w:p>
    <w:p w:rsidR="00A47686" w:rsidRPr="00BB3E99" w:rsidRDefault="00A47686" w:rsidP="00A476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 образовательного процесса.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обеспечить возможность освоения детьми с ограниченными возможностями здоровья основной программы дошкольного </w:t>
      </w:r>
      <w:r w:rsidR="0071077C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на доступном им уровне и их интеграцию в образовательном учреждении.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оказание консультативной и методической помощи родителям  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A47686" w:rsidRPr="00BB3E99" w:rsidRDefault="00A47686" w:rsidP="00A476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система комплексного психолог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 педагогического сопровождения детей с ограниченными возможностями здоровья в освоении основной образовательной программы, коррекции недостатков в физическом и (или) психическом развитии ,  их социальной адаптации.</w:t>
      </w:r>
    </w:p>
    <w:p w:rsidR="00A47686" w:rsidRPr="00BB3E99" w:rsidRDefault="00A47686" w:rsidP="00A476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специальные условий обучения и воспитания,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 образовательного процесса.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Реализация программы осуществляется на основе принципов: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Принцип гуманизма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веры в возможности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 Решение  проблемы с максимальной пользой и в интересах ребёнка.</w:t>
      </w:r>
    </w:p>
    <w:p w:rsidR="005D4015" w:rsidRPr="005D4015" w:rsidRDefault="005D4015" w:rsidP="005D4015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5D4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D4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4A0837" w:rsidRDefault="005D4015" w:rsidP="005D40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4A0837" w:rsidRDefault="004A0837" w:rsidP="005D40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7686" w:rsidRPr="005D4015" w:rsidRDefault="005D4015" w:rsidP="005D40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47686" w:rsidRPr="005D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системности.</w:t>
      </w:r>
    </w:p>
    <w:p w:rsidR="00A47686" w:rsidRPr="005D4015" w:rsidRDefault="005D4015" w:rsidP="005D4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47686" w:rsidRPr="005D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системного подхода – предполагает понимание человека как целостной системы. В соответствии с принципом системности организация коррекционно-развивающей работы с детьми</w:t>
      </w:r>
      <w:proofErr w:type="gramStart"/>
      <w:r w:rsidR="00A47686" w:rsidRPr="005D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47686" w:rsidRPr="005D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имеющими трудности в развитии, должна опираться на компенсаторные силы и возможности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 в решении проблем ребёнка, а также участие в данном процессе всех участников образовательного процесса.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 непрерывности.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A47686" w:rsidRPr="00BB3E99" w:rsidRDefault="00A47686" w:rsidP="00A47686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реальности.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Предполагает, прежде всего,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Принцип </w:t>
      </w:r>
      <w:proofErr w:type="spellStart"/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подхода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Принцип индивидуально-дифференцированного подхода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при использовании групповых форм работы коррекционн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Рекомендательный характер оказания помощи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A47686" w:rsidRPr="00BB3E99" w:rsidRDefault="005D4015" w:rsidP="005D4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 </w:t>
      </w:r>
      <w:r w:rsidR="00A47686"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коррекционно-развивающей работы – содействие развитию ребенка, создание условий для реализации его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потенциала 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преодолении и компенсации отклонений, мешающих его развитию.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E99" w:rsidRPr="00BB3E99" w:rsidRDefault="00BB3E99" w:rsidP="00BB3E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BB3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детей с ранним детским аутизмом</w:t>
      </w:r>
    </w:p>
    <w:p w:rsidR="00BB3E99" w:rsidRPr="00BB3E99" w:rsidRDefault="00BB3E99" w:rsidP="00BB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Искаженное развитие – это тип </w:t>
      </w:r>
      <w:proofErr w:type="spellStart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наблюдаются сложные сочетания общего психологического недоразвития, задержанного, поврежденного и ускоренного развития отдельных психических функций, что приводит к ряду качественно новых патологических образований. Одним из клинических вариантов этого </w:t>
      </w:r>
      <w:proofErr w:type="spellStart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ранний детский аутизм (РДА) (И.И. </w:t>
      </w:r>
      <w:proofErr w:type="spellStart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1998.). Слово аутизм происходит от латинского слова </w:t>
      </w:r>
      <w:proofErr w:type="spellStart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autos</w:t>
      </w:r>
      <w:proofErr w:type="spellEnd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 и означает отрыв от реальности, отгороженность от мира. 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признаками РДА при всех его клинических вариантах являются: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или полное отсутствие потребности в контактах с окружающими; - отгороженность от внешнего мира;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слабость эмоционального реагирования по отношению к близким, даже к матери, вплоть до полного безразличия к ним (аффективная блокада);</w:t>
      </w:r>
      <w:proofErr w:type="gramEnd"/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дифференцировать людей и неодушевленные предметы;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приверженность к сохранению неизменности окружающего;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неофобия</w:t>
      </w:r>
      <w:proofErr w:type="spellEnd"/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(боязнь всего нового): дети не переносят смены места жительства, перестановки кровати, не любят новую одежду и обувь;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однообразное поведение со склонностью к стереотипам, примитивным движениям;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разнообразные речевые нарушения при РДА;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с РДА наблюдаются различные интеллектуальные нарушения (чаще это умственная отсталость).</w:t>
      </w:r>
    </w:p>
    <w:p w:rsidR="003158AB" w:rsidRPr="00FB10AF" w:rsidRDefault="003158AB" w:rsidP="003158AB">
      <w:pPr>
        <w:rPr>
          <w:rFonts w:ascii="Times New Roman" w:hAnsi="Times New Roman" w:cs="Times New Roman"/>
          <w:b/>
          <w:sz w:val="28"/>
          <w:szCs w:val="28"/>
        </w:rPr>
      </w:pPr>
      <w:r w:rsidRPr="003158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3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10AF">
        <w:rPr>
          <w:rFonts w:ascii="Times New Roman" w:hAnsi="Times New Roman" w:cs="Times New Roman"/>
          <w:b/>
          <w:sz w:val="28"/>
          <w:szCs w:val="28"/>
        </w:rPr>
        <w:t>Характеристика детей с « Синдромом Дауна»</w:t>
      </w:r>
    </w:p>
    <w:p w:rsidR="004C1303" w:rsidRDefault="003158AB" w:rsidP="003158AB">
      <w:pPr>
        <w:rPr>
          <w:rFonts w:ascii="Times New Roman" w:hAnsi="Times New Roman" w:cs="Times New Roman"/>
          <w:sz w:val="28"/>
          <w:szCs w:val="28"/>
        </w:rPr>
      </w:pPr>
      <w:r w:rsidRPr="003158AB">
        <w:rPr>
          <w:rFonts w:ascii="Times New Roman" w:hAnsi="Times New Roman" w:cs="Times New Roman"/>
          <w:sz w:val="28"/>
          <w:szCs w:val="28"/>
        </w:rPr>
        <w:t xml:space="preserve">«Синдром Дауна» - самая распространенная из всех известных на сегодняшний день форма хромосомной патологии. Структура психического недоразвития детей с синдромом Дауна своеобразна: речь появляется поздно и на протяжении всей жизни остаётся недоразвитой, понимание речи недостаточное, словарный запас бедный, часто встречается звукопроизношения в виде дизартрии или </w:t>
      </w:r>
      <w:proofErr w:type="spellStart"/>
      <w:r w:rsidRPr="003158AB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3158AB">
        <w:rPr>
          <w:rFonts w:ascii="Times New Roman" w:hAnsi="Times New Roman" w:cs="Times New Roman"/>
          <w:sz w:val="28"/>
          <w:szCs w:val="28"/>
        </w:rPr>
        <w:t>. Но, несмотря на тяжесть интеллектуального дефекта, эмоциональная сфера остаётся практически сохранённой. Большинство из них обладают хорошей подражательной способностью, что способствует привитию навыков самообслуживания и трудовых процессов.</w:t>
      </w:r>
      <w:r w:rsidR="005D4015">
        <w:rPr>
          <w:rFonts w:ascii="Times New Roman" w:hAnsi="Times New Roman" w:cs="Times New Roman"/>
          <w:sz w:val="28"/>
          <w:szCs w:val="28"/>
        </w:rPr>
        <w:t xml:space="preserve">  </w:t>
      </w:r>
      <w:r w:rsidR="004C1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5</w:t>
      </w:r>
    </w:p>
    <w:p w:rsidR="003158AB" w:rsidRPr="003158AB" w:rsidRDefault="003158AB" w:rsidP="003158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58AB">
        <w:rPr>
          <w:rFonts w:ascii="Times New Roman" w:hAnsi="Times New Roman" w:cs="Times New Roman"/>
          <w:sz w:val="28"/>
          <w:szCs w:val="28"/>
        </w:rPr>
        <w:lastRenderedPageBreak/>
        <w:t>У детей с синдромом Дауна понимание речи намного опережает развитие активной речи; зрительная память развита гораздо лучше слуховой; социальное и эмоциональное развитие является наиболее сохранной сферой; нарушение речи может быть усилено нарушением слуха; сниженный объем слуховой памяти требует многократных повторений слов для их запоминания; сниженный тонус и особенности строения речевого аппарата создают дополнительные сложности для формирования четкого звукопроизношения;</w:t>
      </w:r>
      <w:proofErr w:type="gramEnd"/>
      <w:r w:rsidRPr="003158AB">
        <w:rPr>
          <w:rFonts w:ascii="Times New Roman" w:hAnsi="Times New Roman" w:cs="Times New Roman"/>
          <w:sz w:val="28"/>
          <w:szCs w:val="28"/>
        </w:rPr>
        <w:t xml:space="preserve"> отставание речи при отсутствии других форм общения, вторично влияет на другие сферы развития, особенно на </w:t>
      </w:r>
      <w:proofErr w:type="gramStart"/>
      <w:r w:rsidRPr="003158AB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3158AB">
        <w:rPr>
          <w:rFonts w:ascii="Times New Roman" w:hAnsi="Times New Roman" w:cs="Times New Roman"/>
          <w:sz w:val="28"/>
          <w:szCs w:val="28"/>
        </w:rPr>
        <w:t xml:space="preserve"> и когнитивную. Таким образом, формирование навыков невербального общения, как частичной и временной замены устной речи, помогает во многом избежать перечисленных проблем.</w:t>
      </w:r>
    </w:p>
    <w:p w:rsidR="003158AB" w:rsidRPr="003158AB" w:rsidRDefault="003158AB" w:rsidP="00315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B">
        <w:rPr>
          <w:rFonts w:ascii="Times New Roman" w:hAnsi="Times New Roman" w:cs="Times New Roman"/>
          <w:b/>
          <w:sz w:val="28"/>
          <w:szCs w:val="28"/>
        </w:rPr>
        <w:t>Характеристика детей с ДЦП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3158AB">
        <w:rPr>
          <w:color w:val="333333"/>
          <w:sz w:val="28"/>
          <w:szCs w:val="28"/>
        </w:rPr>
        <w:t>У детей с детским церебральным параличом отмечается нарушение не только опорно-двигательного аппарата, но и недоразвитие познавательных процессов, отставание в психофизическом развитии.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3158AB">
        <w:rPr>
          <w:color w:val="333333"/>
          <w:sz w:val="28"/>
          <w:szCs w:val="28"/>
        </w:rPr>
        <w:t xml:space="preserve">Особенностью развития познавательной сферы у детей с ДЦП является </w:t>
      </w:r>
      <w:proofErr w:type="spellStart"/>
      <w:r w:rsidRPr="003158AB">
        <w:rPr>
          <w:color w:val="333333"/>
          <w:sz w:val="28"/>
          <w:szCs w:val="28"/>
        </w:rPr>
        <w:t>дефицитарное</w:t>
      </w:r>
      <w:proofErr w:type="spellEnd"/>
      <w:r w:rsidRPr="003158AB">
        <w:rPr>
          <w:color w:val="333333"/>
          <w:sz w:val="28"/>
          <w:szCs w:val="28"/>
        </w:rPr>
        <w:t xml:space="preserve"> развитие: нарушение активного произвольного внимания, сенсорных функций, речи, нарушение памяти, формирования личности ребенка, коммуникативных навыков, эмоционально-волевой сферы.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  <w:shd w:val="clear" w:color="auto" w:fill="FFFFFF"/>
        </w:rPr>
      </w:pPr>
      <w:r w:rsidRPr="003158AB">
        <w:rPr>
          <w:color w:val="333333"/>
          <w:sz w:val="28"/>
          <w:szCs w:val="28"/>
          <w:shd w:val="clear" w:color="auto" w:fill="FFFFFF"/>
        </w:rPr>
        <w:t xml:space="preserve">У детей с тяжелыми двигательными нарушениями вследствие ДЦП выявлены особенности психофизического развития, которые характеризуются множественными нарушениями двигательного развития, </w:t>
      </w:r>
      <w:proofErr w:type="spellStart"/>
      <w:r w:rsidRPr="003158AB">
        <w:rPr>
          <w:color w:val="333333"/>
          <w:sz w:val="28"/>
          <w:szCs w:val="28"/>
          <w:shd w:val="clear" w:color="auto" w:fill="FFFFFF"/>
        </w:rPr>
        <w:t>несформированностью</w:t>
      </w:r>
      <w:proofErr w:type="spellEnd"/>
      <w:r w:rsidRPr="003158AB">
        <w:rPr>
          <w:color w:val="333333"/>
          <w:sz w:val="28"/>
          <w:szCs w:val="28"/>
          <w:shd w:val="clear" w:color="auto" w:fill="FFFFFF"/>
        </w:rPr>
        <w:t xml:space="preserve"> познавательной деятельности, нарушениями речевого и личностного развития. Дети отличались повышенной чувствительностью к различным раздражителям, эмоциональной возбудимостью, истощаемостью, заторможенностью в поведении, которая проявлялась в виде пугливости, страха перед всем новым, несамостоятельностью, неуверенностью в своих силах. Дети были очень привязаны к матерям, с трудом адаптировались к новым условиям, у 86% детей наблюдался высокий уровень тревожности.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  <w:shd w:val="clear" w:color="auto" w:fill="FFFFFF"/>
        </w:rPr>
      </w:pPr>
      <w:r w:rsidRPr="003158AB">
        <w:rPr>
          <w:color w:val="333333"/>
          <w:sz w:val="28"/>
          <w:szCs w:val="28"/>
          <w:shd w:val="clear" w:color="auto" w:fill="FFFFFF"/>
        </w:rPr>
        <w:t xml:space="preserve">У детей с нарушениями опорно-двигательного аппарата двигательные расстройства сочетаются с отклонениями в развитии сенсорных функций, познавательной деятельности, а также со сложностями развития эмоционально-волевой, мотивационной и коммуникативной сфер личности. При этом для формирования моторных и психических функций характерны замедленный темп и асинхронность их созревания с появлением вторичных компенсаторных и в большинстве своем патологических </w:t>
      </w:r>
      <w:proofErr w:type="spellStart"/>
      <w:r w:rsidRPr="003158AB">
        <w:rPr>
          <w:color w:val="333333"/>
          <w:sz w:val="28"/>
          <w:szCs w:val="28"/>
          <w:shd w:val="clear" w:color="auto" w:fill="FFFFFF"/>
        </w:rPr>
        <w:t>симптомокомплексов</w:t>
      </w:r>
      <w:proofErr w:type="spellEnd"/>
      <w:r w:rsidRPr="003158AB">
        <w:rPr>
          <w:color w:val="333333"/>
          <w:sz w:val="28"/>
          <w:szCs w:val="28"/>
          <w:shd w:val="clear" w:color="auto" w:fill="FFFFFF"/>
        </w:rPr>
        <w:t>.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3158AB">
        <w:rPr>
          <w:color w:val="333333"/>
          <w:sz w:val="28"/>
          <w:szCs w:val="28"/>
        </w:rPr>
        <w:t>У большинства детей отмечается смешанный характер заболевания с сочетанием различных двигательных расстройств.</w:t>
      </w:r>
      <w:r w:rsidR="004C1303">
        <w:rPr>
          <w:color w:val="333333"/>
          <w:sz w:val="28"/>
          <w:szCs w:val="28"/>
        </w:rPr>
        <w:t xml:space="preserve">                                            6</w:t>
      </w:r>
    </w:p>
    <w:p w:rsidR="00C8649F" w:rsidRDefault="003158AB" w:rsidP="00C8649F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3158AB">
        <w:rPr>
          <w:color w:val="333333"/>
          <w:sz w:val="28"/>
          <w:szCs w:val="28"/>
        </w:rPr>
        <w:lastRenderedPageBreak/>
        <w:t>Особенностью двигательных нарушений при ДЦП является то, что они существуют с рождения, тесно связанны с сенсорными расстройствами, особенно с недостаточностью ощущений собственных движений.</w:t>
      </w:r>
    </w:p>
    <w:p w:rsidR="00A47686" w:rsidRPr="00C8649F" w:rsidRDefault="00A47686" w:rsidP="00C8649F">
      <w:pPr>
        <w:pStyle w:val="a9"/>
        <w:shd w:val="clear" w:color="auto" w:fill="FFFFFF"/>
        <w:spacing w:before="0" w:beforeAutospacing="0" w:after="150" w:afterAutospacing="0"/>
        <w:ind w:firstLine="450"/>
        <w:jc w:val="center"/>
        <w:rPr>
          <w:color w:val="333333"/>
          <w:sz w:val="28"/>
          <w:szCs w:val="28"/>
        </w:rPr>
      </w:pPr>
      <w:r w:rsidRPr="00BB3E99">
        <w:rPr>
          <w:b/>
          <w:bCs/>
          <w:color w:val="000000"/>
          <w:sz w:val="28"/>
          <w:szCs w:val="28"/>
        </w:rPr>
        <w:t>ГЛАВА 2 . Этапы реализации программ</w:t>
      </w:r>
    </w:p>
    <w:p w:rsidR="00A47686" w:rsidRDefault="00A47686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реализуется поэтапно, в течение учебного года. Последовательность этапов и их адресность создают необходимые предпосылки для устранения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дезорганизующих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515CED" w:rsidRDefault="00515CED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850"/>
        <w:gridCol w:w="3405"/>
        <w:gridCol w:w="1701"/>
        <w:gridCol w:w="5243"/>
      </w:tblGrid>
      <w:tr w:rsidR="00515CED" w:rsidTr="00E62F87">
        <w:tc>
          <w:tcPr>
            <w:tcW w:w="850" w:type="dxa"/>
          </w:tcPr>
          <w:p w:rsidR="00515CED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405" w:type="dxa"/>
          </w:tcPr>
          <w:p w:rsidR="00515CED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</w:t>
            </w:r>
          </w:p>
        </w:tc>
        <w:tc>
          <w:tcPr>
            <w:tcW w:w="1701" w:type="dxa"/>
          </w:tcPr>
          <w:p w:rsidR="00515CED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5243" w:type="dxa"/>
          </w:tcPr>
          <w:p w:rsidR="00515CED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515CED" w:rsidTr="00E62F87">
        <w:tc>
          <w:tcPr>
            <w:tcW w:w="850" w:type="dxa"/>
          </w:tcPr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</w:tcPr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сбора и анализа информации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(информационно-аналитическая деятельность)</w:t>
            </w:r>
          </w:p>
        </w:tc>
        <w:tc>
          <w:tcPr>
            <w:tcW w:w="1701" w:type="dxa"/>
          </w:tcPr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5243" w:type="dxa"/>
          </w:tcPr>
          <w:p w:rsidR="00515CED" w:rsidRPr="00E62F87" w:rsidRDefault="00515CED" w:rsidP="00515C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оценка контингента обучающихся для учёта особенностей развития детей, определения специфики и их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      </w:r>
          </w:p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ED" w:rsidTr="00E62F87">
        <w:tc>
          <w:tcPr>
            <w:tcW w:w="850" w:type="dxa"/>
          </w:tcPr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планирования, организации, координации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(организационно-исполнительская деятельность)</w:t>
            </w:r>
          </w:p>
        </w:tc>
        <w:tc>
          <w:tcPr>
            <w:tcW w:w="1701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proofErr w:type="gram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5243" w:type="dxa"/>
          </w:tcPr>
          <w:p w:rsidR="00C8649F" w:rsidRPr="00E62F87" w:rsidRDefault="00C8649F" w:rsidP="00C86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организованный образовательный процесс, имеющий коррекционно-развивающую направленность и процесс специального психолого-педагогического сопровождения детей с ограниченными возможностями здоровья при созданных (вариативных) условиях обучения, воспитания, развития, социализации  рассматриваемой категории детей.</w:t>
            </w:r>
          </w:p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ED" w:rsidTr="00E62F87">
        <w:trPr>
          <w:trHeight w:val="2684"/>
        </w:trPr>
        <w:tc>
          <w:tcPr>
            <w:tcW w:w="850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Этап диагностики коррекционно-развивающей образовательной среды 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(контрольно-диагностическая деятельность)</w:t>
            </w:r>
          </w:p>
        </w:tc>
        <w:tc>
          <w:tcPr>
            <w:tcW w:w="1701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5243" w:type="dxa"/>
          </w:tcPr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констатация соответствия созданных условий и выбранных коррекционно-развивающих и образовательных программ образовательным потребностям ребёнка</w:t>
            </w:r>
          </w:p>
        </w:tc>
      </w:tr>
      <w:tr w:rsidR="00C8649F" w:rsidTr="00E62F87">
        <w:trPr>
          <w:trHeight w:val="1832"/>
        </w:trPr>
        <w:tc>
          <w:tcPr>
            <w:tcW w:w="850" w:type="dxa"/>
          </w:tcPr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</w:tcPr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регуляции и корректировки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регулятивно-корректировочная</w:t>
            </w:r>
            <w:proofErr w:type="spellEnd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деятельность)</w:t>
            </w:r>
          </w:p>
        </w:tc>
        <w:tc>
          <w:tcPr>
            <w:tcW w:w="1701" w:type="dxa"/>
          </w:tcPr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proofErr w:type="gram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5243" w:type="dxa"/>
          </w:tcPr>
          <w:p w:rsidR="00C8649F" w:rsidRPr="00E62F87" w:rsidRDefault="00C8649F" w:rsidP="00C86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      </w:r>
          </w:p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CED" w:rsidRPr="00BB3E99" w:rsidRDefault="00515CED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положения, значимые для определения задач коррекционно-развивающей деятельности:</w:t>
      </w:r>
    </w:p>
    <w:p w:rsidR="00A47686" w:rsidRPr="00BB3E99" w:rsidRDefault="00A47686" w:rsidP="00A476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Коррекционное воздействие необходимо строить так, чтобы оно соответствовало основным линиям развития в данный возрастной </w:t>
      </w:r>
      <w:r w:rsidR="004C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7  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период, опиралось на свойственные данному возрасту особенности и достижения.</w:t>
      </w:r>
    </w:p>
    <w:p w:rsidR="00A47686" w:rsidRPr="00BB3E99" w:rsidRDefault="00A47686" w:rsidP="00A476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должна быть направлена на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доразвитие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исправление, а также компенсацию тех психических процессов и новообразований, которые начали складываться в предыдущий возрастной период и которые являются основой для развития в следующий возрастной период.</w:t>
      </w:r>
    </w:p>
    <w:p w:rsidR="00A47686" w:rsidRPr="00BB3E99" w:rsidRDefault="00A47686" w:rsidP="00A476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должна создавать условия для эффективного формирования тех психических функций, которые особенно интенсивно развиваются в текущий период детства.</w:t>
      </w:r>
    </w:p>
    <w:p w:rsidR="00A47686" w:rsidRPr="00BB3E99" w:rsidRDefault="00A47686" w:rsidP="00A476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помощь должна начинаться как можно раньше.</w:t>
      </w:r>
    </w:p>
    <w:p w:rsidR="00E62F87" w:rsidRDefault="00E62F87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 Направления коррекционно-развивающей деятельности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работа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включает:</w:t>
      </w:r>
    </w:p>
    <w:tbl>
      <w:tblPr>
        <w:tblW w:w="11057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415"/>
        <w:gridCol w:w="3674"/>
        <w:gridCol w:w="1276"/>
        <w:gridCol w:w="2126"/>
      </w:tblGrid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c405be78a90b892c55dc7ed0cc770333266fb05"/>
            <w:bookmarkStart w:id="1" w:name="1"/>
            <w:bookmarkEnd w:id="0"/>
            <w:bookmarkEnd w:id="1"/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 в 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сбор сведений о ребёнке на основании диагностической информации от специалистов разного профиля.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особых образовательных потребностей воспитанников, анализ «Карт индивидуального развития».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747DE4">
            <w:pPr>
              <w:spacing w:after="0" w:line="0" w:lineRule="atLeast"/>
              <w:ind w:right="1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детей, нуждающихся в специализированной помощи.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h.gjdgxs"/>
            <w:bookmarkEnd w:id="2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 (с первых дней пребывания ребёнка в образовательном учреждении) диагностика отклонений в развитии и анализ причин трудностей адаптации.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 психологической </w:t>
            </w:r>
            <w:proofErr w:type="gram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 по изучению уровня развития психологических качеств дошкольников</w:t>
            </w:r>
            <w:proofErr w:type="gramEnd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педагогической диагностики по изучению уровня овладения общеобразовательной программой.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актуального и зоны ближайшего развития  воспитанников с ограниченными возможностями здоровья, выявление его резервных возможностей.            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адаптивных возможностей и уровня 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социализации ребёнка с ограниченными возможностями здоровья.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углубленного диагностического обследования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развития эмоционально-волевой сферы и личностных особенностей воспитанников.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особенностей личностного развития, коммуникативных способностей.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социальной ситуации развития и условий семейного воспитания ребёнка.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семейной и социальной ситуации развития.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разносторонний контроль специалистов за уровнем и динамикой развития ребёнка.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 наблюдение за учащимися в рамках деятельности </w:t>
            </w:r>
            <w:proofErr w:type="spell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успешности коррекционно-развивающей работы.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повторного обследования, выявление динамики развития учащихся.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A47686" w:rsidRPr="00BB3E99" w:rsidRDefault="00A47686" w:rsidP="005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Коррекционно-развивающая работа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интегративных качеств воспитанников (личностных, регулятивных, познавательных, коммуникативных).</w:t>
      </w:r>
    </w:p>
    <w:p w:rsidR="00E62F87" w:rsidRDefault="00E62F87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включает: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402"/>
        <w:gridCol w:w="3872"/>
        <w:gridCol w:w="948"/>
        <w:gridCol w:w="2268"/>
      </w:tblGrid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fcf0efb6d702e4ba6df7f2c319854941c70b3afe"/>
            <w:bookmarkStart w:id="4" w:name="2"/>
            <w:bookmarkEnd w:id="3"/>
            <w:bookmarkEnd w:id="4"/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 в ОУ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программы индивидуальной траектории развития в рамках деятельности </w:t>
            </w:r>
            <w:proofErr w:type="spell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  <w:bookmarkStart w:id="5" w:name="_GoBack"/>
            <w:bookmarkEnd w:id="5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рекомендаций ПМПК.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747DE4">
            <w:pPr>
              <w:spacing w:after="0" w:line="0" w:lineRule="atLeast"/>
              <w:ind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 высших психических функций.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эмоционально-волевой и личностной сфер ребёнка и </w:t>
            </w:r>
            <w:proofErr w:type="spell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поведения.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зрительного восприятия.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речевого развития.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согласно графику работы</w:t>
            </w:r>
          </w:p>
        </w:tc>
      </w:tr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универсальных 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учебных действий и коррекция отклонений в развитии.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Системное воздействие на учебно-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познавательную деятельность ребёнка в динамике образовательного процесса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наблюдение за </w:t>
            </w:r>
            <w:proofErr w:type="spell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воспитианниками</w:t>
            </w:r>
            <w:proofErr w:type="spellEnd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рамках работы </w:t>
            </w:r>
            <w:proofErr w:type="spellStart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специалистов.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747DE4">
            <w:pPr>
              <w:spacing w:after="0" w:line="0" w:lineRule="atLeast"/>
              <w:ind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необходимые для реализации коррекционной работы:</w:t>
      </w:r>
    </w:p>
    <w:p w:rsidR="00A47686" w:rsidRPr="00BB3E99" w:rsidRDefault="00A47686" w:rsidP="00A476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образовательных программ, исходя из категории детей с ОВЗ, а также специальных методов и приемов обучения и воспитания;</w:t>
      </w:r>
    </w:p>
    <w:p w:rsidR="00A47686" w:rsidRPr="00BB3E99" w:rsidRDefault="00A47686" w:rsidP="00A476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технических средств обучения коллективного и индивидуального пользования;</w:t>
      </w:r>
    </w:p>
    <w:p w:rsidR="00A47686" w:rsidRPr="00BB3E99" w:rsidRDefault="00A47686" w:rsidP="00A476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ассистента (помощника), оказывающего детям с ОВЗ необходимую помощь;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условием успешного обучения детей с ОВЗ является </w:t>
      </w:r>
      <w:r w:rsidRPr="00BB3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групповых и индивидуальных занятий, которые дополняют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коррекционно-развивающую работу и направлены на преодоление специфических трудностей и недостатков, характерных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ОВЗ.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коррекционно-развивающих занятий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решаемые на коррекционно-развивающих занятиях: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максимальной коррекции нарушений, для развития сохранных функций;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к обучению;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общего развития, восполнение пробелов предшествующего развития и обучения;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общаться, развитие коммуникативных навыков.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строятся с учетом основных принципов коррекционно-развивающего обучения:</w:t>
      </w:r>
    </w:p>
    <w:p w:rsidR="00A47686" w:rsidRDefault="004C1303" w:rsidP="004C1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D27722"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системности коррекционных, профилактических и развивающих задач.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Коррекционные задачи включают задачи исправления или сглаживания отклонений и нарушений развития, преодоления трудностей развития. Профилактические задачи - задачи по предупреждению отклонений и трудностей развития, появления вторичных нарушений развития. Развивающие задачи подразумевают стимулирование, обогащение содержания развития, опора на зону ближайшего развития.</w:t>
      </w:r>
    </w:p>
    <w:p w:rsidR="005F5A27" w:rsidRPr="004C1303" w:rsidRDefault="005F5A27" w:rsidP="004C1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10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единства диагностики и коррекции 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реализуется в двух аспектах:</w:t>
      </w:r>
    </w:p>
    <w:p w:rsidR="00A47686" w:rsidRPr="00BB3E99" w:rsidRDefault="00A47686" w:rsidP="00A476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</w:t>
      </w:r>
    </w:p>
    <w:p w:rsidR="00A47686" w:rsidRPr="00BB3E99" w:rsidRDefault="00A47686" w:rsidP="00A476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учета индивидуальных особенностей личности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динамичности восприятия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разработке таких заданий, при решении которых возникают какие-либо препятствия. Их преодоление  способствует развитию обучающихся, раскрытию возможностей и способностей. Каждое задание должно проходить ряд этапов от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продуктивной обработки информации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организации обучения таким образом, чтобы у воспитанников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учета эмоциональной окрашенно</w:t>
      </w:r>
      <w:r w:rsidRPr="00BB3E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сти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 w:rsidR="00C77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специальных коррекционных занятий специалистов: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Учитель-логопед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коррекцию нарушений всех компонентов устной речи (звукопроизношения и фонематического слуха, лексико-грамматической стороны речи, фразовой и связной речи)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47686" w:rsidRDefault="00D27722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коррекцию познавательного, эмоционально- волевого и личностного развития воспитанника.</w:t>
      </w:r>
    </w:p>
    <w:p w:rsidR="0019166F" w:rsidRDefault="00E62F87" w:rsidP="00171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71397" w:rsidRPr="00286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66F" w:rsidRDefault="004C1303" w:rsidP="00171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F5A27" w:rsidRDefault="004C1303" w:rsidP="00171397">
      <w:pPr>
        <w:rPr>
          <w:rFonts w:ascii="Times New Roman" w:hAnsi="Times New Roman" w:cs="Times New Roman"/>
          <w:sz w:val="28"/>
          <w:szCs w:val="28"/>
        </w:rPr>
      </w:pPr>
      <w:r w:rsidRPr="004C1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F5A27" w:rsidRDefault="005F5A27" w:rsidP="00171397">
      <w:pPr>
        <w:rPr>
          <w:rFonts w:ascii="Times New Roman" w:hAnsi="Times New Roman" w:cs="Times New Roman"/>
          <w:sz w:val="28"/>
          <w:szCs w:val="28"/>
        </w:rPr>
      </w:pPr>
    </w:p>
    <w:p w:rsidR="005F5A27" w:rsidRDefault="005F5A27" w:rsidP="00171397">
      <w:pPr>
        <w:rPr>
          <w:rFonts w:ascii="Times New Roman" w:hAnsi="Times New Roman" w:cs="Times New Roman"/>
          <w:sz w:val="28"/>
          <w:szCs w:val="28"/>
        </w:rPr>
      </w:pPr>
    </w:p>
    <w:p w:rsidR="005F5A27" w:rsidRDefault="005F5A27" w:rsidP="0017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11</w:t>
      </w:r>
    </w:p>
    <w:p w:rsidR="00171397" w:rsidRPr="004C1303" w:rsidRDefault="005F5A27" w:rsidP="0017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71397" w:rsidRPr="00286919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с легкой формой ДЦП</w:t>
      </w: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708"/>
        <w:gridCol w:w="1138"/>
        <w:gridCol w:w="4818"/>
        <w:gridCol w:w="1134"/>
        <w:gridCol w:w="3401"/>
      </w:tblGrid>
      <w:tr w:rsidR="00171397" w:rsidRPr="00286919" w:rsidTr="00461FCB">
        <w:tc>
          <w:tcPr>
            <w:tcW w:w="708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171397" w:rsidRPr="00E62F87" w:rsidRDefault="00171397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818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171397" w:rsidRPr="00E62F87" w:rsidRDefault="00171397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71397" w:rsidRPr="00E62F87" w:rsidRDefault="00171397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  <w:tc>
          <w:tcPr>
            <w:tcW w:w="3401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71397" w:rsidRPr="00286919" w:rsidTr="00461FCB">
        <w:trPr>
          <w:trHeight w:val="1993"/>
        </w:trPr>
        <w:tc>
          <w:tcPr>
            <w:tcW w:w="708" w:type="dxa"/>
          </w:tcPr>
          <w:p w:rsidR="00171397" w:rsidRPr="00E62F87" w:rsidRDefault="00171397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171397" w:rsidRPr="00E62F87" w:rsidRDefault="00171397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</w:tcPr>
          <w:p w:rsidR="007712CC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7712CC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«Разложи на «кучки».</w:t>
            </w:r>
          </w:p>
          <w:p w:rsidR="00171397" w:rsidRPr="00E62F87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Игра «Угадай на ощупь»</w:t>
            </w:r>
          </w:p>
          <w:p w:rsidR="00171397" w:rsidRPr="00E62F87" w:rsidRDefault="007712CC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песком. </w:t>
            </w:r>
          </w:p>
          <w:p w:rsidR="00171397" w:rsidRPr="00E62F87" w:rsidRDefault="007712CC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Игра «Сложи геометрическую фигуру из частей»</w:t>
            </w:r>
          </w:p>
          <w:p w:rsidR="00171397" w:rsidRPr="00E62F87" w:rsidRDefault="007712CC" w:rsidP="0017139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«Муха».</w:t>
            </w:r>
          </w:p>
        </w:tc>
        <w:tc>
          <w:tcPr>
            <w:tcW w:w="1134" w:type="dxa"/>
          </w:tcPr>
          <w:p w:rsidR="00171397" w:rsidRPr="00E62F87" w:rsidRDefault="00E62F87" w:rsidP="00E62F8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397" w:rsidRPr="00E62F87" w:rsidRDefault="00171397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171397" w:rsidRPr="00E62F87" w:rsidRDefault="00171397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4 прямоугольника красного, синего, зеленого и желтого цвета, цветочки (2-3 на каждую «полянку») основных цветов, песочница, мягкие </w:t>
            </w:r>
            <w:proofErr w:type="spell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геометрическими фигурами.</w:t>
            </w:r>
          </w:p>
          <w:p w:rsidR="00171397" w:rsidRPr="00E62F87" w:rsidRDefault="00171397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2322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19166F" w:rsidRPr="00E62F87" w:rsidRDefault="0019166F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7712CC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19166F" w:rsidRPr="00E62F87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крупой (фасоль, гречка, манка).</w:t>
            </w:r>
          </w:p>
          <w:p w:rsidR="0019166F" w:rsidRPr="00E62F87" w:rsidRDefault="0019166F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«Змейка», «Пианино».</w:t>
            </w:r>
          </w:p>
          <w:p w:rsidR="007712CC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«Определи на ощупь».</w:t>
            </w:r>
          </w:p>
          <w:p w:rsidR="0019166F" w:rsidRPr="00E62F87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«Подбери по цвету».</w:t>
            </w:r>
          </w:p>
          <w:p w:rsidR="0019166F" w:rsidRPr="00E62F87" w:rsidRDefault="007712CC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«Море».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(кружки, ложки, тарелки, стулья) разных размеров, три обруча разного размера, </w:t>
            </w:r>
            <w:proofErr w:type="gramEnd"/>
          </w:p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3248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«Здравствуй»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«Разложи кружочки по коробочкам»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«Отпечатки наших рук».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 «Рисуем круги» (закрепление понятий о форме «круг», дифференциация величин «</w:t>
            </w:r>
            <w:proofErr w:type="spellStart"/>
            <w:proofErr w:type="gramStart"/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 (2-ч, 3-х, 4-х сост.)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«Солнечный зайчик».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Кружки (по 2-3 на коробочку) и коробочки 4 основных цветов (синий, красный, желтый, зеленый), карточка с изображением воздушных шаров 4 основных цветов, картинки, разрезанные на 2, 3 и 4 части, песочница.</w:t>
            </w:r>
          </w:p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3210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«Здравствуй»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«Разноцветные полянки»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«Отпечатки наших рук», «Змейка».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«Рисуем квадраты» (закрепление понятий о форме «квадрат», дифференциация величин «</w:t>
            </w:r>
            <w:proofErr w:type="spellStart"/>
            <w:proofErr w:type="gramStart"/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gramEnd"/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геометрическими фигурами.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«Солнечный зайчик».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4 прямоугольника красного, синего, зеленого и желтого цвета, цветочки (2-3 на каждую «полянку») основных цветов, песочница, мягкие </w:t>
            </w:r>
            <w:proofErr w:type="spell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геометрическими фигурами.</w:t>
            </w:r>
          </w:p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2541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Сюжетная игра «Наведи порядок».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«Рисуем треугольник» (закрепление понятий о форме «треугольник»).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Физкультминутка. «Расскажем и покажем»  (вариант 2)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 (с картинками).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«Муха»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(кружки, ложки, тарелки, стулья) разных размеров, три обруча разного размера, </w:t>
            </w:r>
            <w:proofErr w:type="gramEnd"/>
          </w:p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2745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«Разложи на «кучки».</w:t>
            </w:r>
          </w:p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«Угадай на ощупь»</w:t>
            </w:r>
          </w:p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Упражнения «Отпечатки», «Пешеход».</w:t>
            </w:r>
          </w:p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«Сложи геометрическую фигуру из частей»</w:t>
            </w:r>
          </w:p>
          <w:p w:rsidR="0019166F" w:rsidRPr="00E62F87" w:rsidRDefault="0019166F" w:rsidP="0019166F">
            <w:pPr>
              <w:tabs>
                <w:tab w:val="num" w:pos="263"/>
              </w:tabs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«Муха»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15 карточек с изображением знакомых предметы разной формы, плоскостные геометрические фигуры, вырезанные из дерева, геометрические фигуры (круг, квадрат, треугольник, прямоугольник, овал) разрезаны на 3, 4 части каждая.</w:t>
            </w:r>
          </w:p>
        </w:tc>
      </w:tr>
      <w:tr w:rsidR="0019166F" w:rsidRPr="00286919" w:rsidTr="00461FCB">
        <w:trPr>
          <w:trHeight w:val="2474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«Подбери подходящий предмет по форме»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«Пианино».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«Подбери по цвету»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«Море»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знакомых предметов: пи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рамидка, огурец, книга, дыня, арбуз, пуговица, яйцо, вишня, пенал, линейка-угольник, тарелка, колесо., трафареты в виде геометрических фигур, рисунок с изображением неокрашенных овощей.</w:t>
            </w:r>
            <w:proofErr w:type="gramEnd"/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2175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крупой (фасоль, гречка, манка).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«Змейка», «Пианино».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«Определи на ощупь».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«Подбери по цвету».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«Море»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Поднос, крупы: фасоль, гречка, манка,  мешочек из ткани, парные предметы: пуговицы большая и маленькая, линейки узкая и широкая, и т. д., рисунок с изображениями неокрашенных фруктов.</w:t>
            </w:r>
            <w:proofErr w:type="gramEnd"/>
          </w:p>
        </w:tc>
      </w:tr>
      <w:tr w:rsidR="00E31049" w:rsidRPr="00286919" w:rsidTr="005F5A27">
        <w:trPr>
          <w:trHeight w:val="2857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«Склеим чайник».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Упражнение, направленное на развитие умения создавать обра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 по словесному описанию (на манке).     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 «Что спрятано в песке».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«Дорисуй фигуры».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«Снеговик».</w:t>
            </w:r>
          </w:p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49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целого чайника, картинки с разными вариантами разбитого чайника, поднос, крупа манка, картинки (круг, овал, квадрат, прямоугольник) с частичным  изображением предметов, карандаши, игрушки от «киндер-сюрприза».</w:t>
            </w:r>
            <w:proofErr w:type="gramEnd"/>
          </w:p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CC" w:rsidRPr="00286919" w:rsidTr="00461FCB">
        <w:trPr>
          <w:trHeight w:val="2310"/>
        </w:trPr>
        <w:tc>
          <w:tcPr>
            <w:tcW w:w="708" w:type="dxa"/>
          </w:tcPr>
          <w:p w:rsidR="007712CC" w:rsidRPr="00E62F87" w:rsidRDefault="007712CC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7712CC" w:rsidRPr="00E62F87" w:rsidRDefault="007712CC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7712CC" w:rsidRPr="00E62F87" w:rsidRDefault="007712CC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«Зашумленное изображение».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самый низкий».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«Что спрятано в песке?».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какого цвета?»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«Снеговик».</w:t>
            </w:r>
          </w:p>
        </w:tc>
        <w:tc>
          <w:tcPr>
            <w:tcW w:w="1134" w:type="dxa"/>
          </w:tcPr>
          <w:p w:rsidR="007712CC" w:rsidRPr="00E62F87" w:rsidRDefault="007712CC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2CC" w:rsidRPr="00E62F87" w:rsidRDefault="007712CC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712CC" w:rsidRPr="00E62F87" w:rsidRDefault="007712CC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Карточка с изображением перечеркнутых линиями различной конфигурации, заштрихованных контуров 3 геометрических фигур, набор брусков разной высоты, игрушки от киндер-сюрприза, картинки, разрезанные на 4 части.</w:t>
            </w:r>
          </w:p>
        </w:tc>
      </w:tr>
      <w:tr w:rsidR="00E31049" w:rsidRPr="00286919" w:rsidTr="00461FCB">
        <w:trPr>
          <w:trHeight w:val="2505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 малыш».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«Части суток», дифференциация понятий  «День-ночь». Работа с сюжетными картинками.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«Расскажем и покажем».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«Телесные фигуры»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«Попади в цель».</w:t>
            </w:r>
          </w:p>
          <w:p w:rsidR="00E31049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«Волшебный сон».</w:t>
            </w: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 с изображением частей суток, мишень, мячик.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49" w:rsidRPr="00286919" w:rsidTr="00461FCB">
        <w:trPr>
          <w:trHeight w:val="2700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 малыш».</w:t>
            </w:r>
          </w:p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«Части суток», дифференциация понятий «день-ночь». Игра «Когда это бывает?».</w:t>
            </w:r>
          </w:p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«Расскажем и покажем».</w:t>
            </w:r>
          </w:p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лежит в мешочке?»</w:t>
            </w:r>
          </w:p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«Нарисуй, как падают снежинки»</w:t>
            </w:r>
          </w:p>
          <w:p w:rsidR="00E31049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«Игра с песком».</w:t>
            </w: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частей суток, тканевый мешок, игрушки, рисунок с изображением снежинок.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49" w:rsidRPr="00286919" w:rsidTr="00461FCB">
        <w:trPr>
          <w:trHeight w:val="3405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«Перед нами елочка».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«Части суток», дифференциация понятий «</w:t>
            </w:r>
            <w:proofErr w:type="spell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утро-день-вечер-ночь</w:t>
            </w:r>
            <w:proofErr w:type="spell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». Игра «Части суток»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«Геометрическое лото».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«Буратино».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«Наложенные изображения».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«Игра с муравьем».</w:t>
            </w:r>
          </w:p>
          <w:p w:rsidR="00E31049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Карточки к игре «Части суток», сюжетные картинки с изображением частей суток, карточки с геометрическими фигурами (треугольники, круги, квадраты) двух размеров (большие и маленькие), четырех цветов (красные, синие, желтые, зеленые), карточка с нарисованными друг на друге контурами 3-5 разных предметов.</w:t>
            </w:r>
            <w:proofErr w:type="gramEnd"/>
          </w:p>
        </w:tc>
      </w:tr>
      <w:tr w:rsidR="00E31049" w:rsidRPr="00286919" w:rsidTr="00461FCB">
        <w:trPr>
          <w:trHeight w:val="2890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«Перед нами елочка».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«Части суток», дифференциация понятий «</w:t>
            </w:r>
            <w:proofErr w:type="spell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утро-день-вечер-ночь</w:t>
            </w:r>
            <w:proofErr w:type="spell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». Игра «Назови (покажи) соседей».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«Буратино».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«Построим лесенку».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«Дорисуй предметы до целого».</w:t>
            </w:r>
          </w:p>
          <w:p w:rsidR="00E31049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«Игра с муравьем».</w:t>
            </w: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Карточки к игре «Части суток», сюжетные картинки с изображением частей суток, набор брусков разной высоты, карточка с недорисованными изображениями, карандаши.</w:t>
            </w:r>
          </w:p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49" w:rsidRPr="00286919" w:rsidTr="00461FCB">
        <w:trPr>
          <w:trHeight w:val="2995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«Зайка и барабан».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«Времена года». Работа по схемам, рассматривание сюжетных картин.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«Назови самые высокие и самые низкие предметы»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«Два бурых медвежонка»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«Мое тело»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такой же предмет».</w:t>
            </w:r>
          </w:p>
          <w:p w:rsidR="00E31049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«Черепаха».</w:t>
            </w: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времен года, рисунок с изображением предметов разной величины, карточки к игре «Найди такой же предмет».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2752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«Зайка и барабан».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«Времена года». Работа по схемам. 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«Когда деревья надевают этот наряд?»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«Два бурых медвежонка»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отличия».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«Покажи правильно»</w:t>
            </w:r>
          </w:p>
          <w:p w:rsidR="003C5C91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«Черепаха</w:t>
            </w:r>
          </w:p>
        </w:tc>
        <w:tc>
          <w:tcPr>
            <w:tcW w:w="1134" w:type="dxa"/>
          </w:tcPr>
          <w:p w:rsidR="003C5C91" w:rsidRPr="00E62F87" w:rsidRDefault="003C5C91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с изображением времен года, с изображением дерева в разные времена года, схема «Времена года».  </w:t>
            </w:r>
          </w:p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3315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«Наша прогулка».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Беседа о временах года, работа со схемами.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Игра «В какое время года нужны эти предметы?»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«Кто старше?».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Игра «Зеркало».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«Ориентировка в окружающем пространстве»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Игра «Лабиринт»</w:t>
            </w:r>
          </w:p>
          <w:p w:rsidR="003C5C91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«Снежинка».</w:t>
            </w:r>
          </w:p>
        </w:tc>
        <w:tc>
          <w:tcPr>
            <w:tcW w:w="1134" w:type="dxa"/>
          </w:tcPr>
          <w:p w:rsidR="003C5C91" w:rsidRPr="00E62F87" w:rsidRDefault="003C5C91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времен года, схема «Времена года», рисунок с изображением предметов (зонт, солнечные очки, лыжи, коньки,  бумажный кораблик и т.д.), рисунок с изображением людей разных возрастов, карточки к упражнению «Лабиринт».</w:t>
            </w:r>
            <w:proofErr w:type="gramEnd"/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4965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«Наша прогулка».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временах года.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«Определи время года»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 (вариант 2).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 «Заборчик»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«Снежинка».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C91" w:rsidRPr="00E62F87" w:rsidRDefault="003C5C91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времен года, карточки для игр «Что изменилось?» и «Найди пару», счетные палочки двух контрастных цветов.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2468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4818" w:type="dxa"/>
          </w:tcPr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 Игра «Собери бусы в гирлянды».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«Ветер дует нам в лицо».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«Отгадай загадку и найди отгадку» 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«Залатай коврик».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«Жираф</w:t>
            </w:r>
          </w:p>
        </w:tc>
        <w:tc>
          <w:tcPr>
            <w:tcW w:w="1134" w:type="dxa"/>
          </w:tcPr>
          <w:p w:rsidR="003C5C91" w:rsidRPr="00E62F87" w:rsidRDefault="003C5C91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Разноцветные кружочки небольшого размера - «бусы», песочница, игрушки (дикие животные) небольшого размера, загадки про диких животных, карточки к игре «Найди пару», изображение «коврика» и различных кусочков к ним.</w:t>
            </w:r>
            <w:proofErr w:type="gramEnd"/>
          </w:p>
        </w:tc>
      </w:tr>
      <w:tr w:rsidR="003C5C91" w:rsidRPr="00286919" w:rsidTr="00461FCB">
        <w:trPr>
          <w:trHeight w:val="1984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4818" w:type="dxa"/>
          </w:tcPr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 «Какая рука».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яйцо».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«Ветер дует нам в лицо»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«Магазин»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«Кто чей ребенок».</w:t>
            </w:r>
          </w:p>
          <w:p w:rsidR="003C5C91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«Жираф</w:t>
            </w:r>
          </w:p>
        </w:tc>
        <w:tc>
          <w:tcPr>
            <w:tcW w:w="1134" w:type="dxa"/>
          </w:tcPr>
          <w:p w:rsidR="003C5C91" w:rsidRPr="00E62F87" w:rsidRDefault="003C5C91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Чертеж и разрезанное на части «</w:t>
            </w:r>
            <w:proofErr w:type="spell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яйцо», картинки с изображением домашних и диких животных и их детенышей, 5-7 игрушек.</w:t>
            </w:r>
          </w:p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2235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4818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«Алые цветочки».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«Капризный фотограф».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«Закономерность»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«Вышли мышки»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Игра  «Залатай коврик».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 «Магазин».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«Ковер-самолет».</w:t>
            </w:r>
          </w:p>
        </w:tc>
        <w:tc>
          <w:tcPr>
            <w:tcW w:w="1134" w:type="dxa"/>
          </w:tcPr>
          <w:p w:rsidR="003C5C91" w:rsidRPr="00E62F87" w:rsidRDefault="003C5C91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карточка к упражнению «Закономерность», муляжи овощей и фруктов.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2775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94455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«Алые цветочки».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«Запомни и найди».</w:t>
            </w:r>
          </w:p>
          <w:p w:rsidR="003C5C91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 «Четвертый лишний»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(с геометрическими фигурами)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«Вышли мышки».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кем станет, кто кем был?»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«Сложи геометрическую фигуру из частей».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«Ковер-самолет».</w:t>
            </w:r>
          </w:p>
        </w:tc>
        <w:tc>
          <w:tcPr>
            <w:tcW w:w="1134" w:type="dxa"/>
          </w:tcPr>
          <w:p w:rsidR="003C5C91" w:rsidRPr="00E62F87" w:rsidRDefault="003C5C91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Таблицы с изображением предметов, геометрических фигур, </w:t>
            </w:r>
            <w:r w:rsidRPr="00E62F87">
              <w:rPr>
                <w:rFonts w:ascii="Times New Roman" w:hAnsi="Times New Roman" w:cs="Times New Roman"/>
                <w:iCs/>
                <w:sz w:val="24"/>
                <w:szCs w:val="24"/>
              </w:rPr>
              <w:t>серия картинок, среди которых каждые три картинки можно объединить в группу по общему признаку, а четвертая – «лишняя», картинки к игре «Кто кем станет, кто кем был», геометрические фигуры, разрезанные на 4 части.</w:t>
            </w:r>
          </w:p>
        </w:tc>
      </w:tr>
      <w:tr w:rsidR="00FF3543" w:rsidRPr="00286919" w:rsidTr="00461FCB">
        <w:trPr>
          <w:trHeight w:val="3930"/>
        </w:trPr>
        <w:tc>
          <w:tcPr>
            <w:tcW w:w="708" w:type="dxa"/>
          </w:tcPr>
          <w:p w:rsidR="00FF3543" w:rsidRPr="00E62F87" w:rsidRDefault="00FF3543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F3543" w:rsidRPr="00E62F87" w:rsidRDefault="00FF3543" w:rsidP="0094455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FF3543" w:rsidRPr="00E62F87" w:rsidRDefault="00FF3543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FF3543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1.  Пальчиковая игра «Шел один я…».</w:t>
            </w:r>
          </w:p>
          <w:p w:rsidR="00FF3543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2.Игра «Вспомни пару».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3.Игра «Четвертый лишний».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4.Физкультминутк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Хомка-хомка-хомячок</w:t>
            </w:r>
            <w:proofErr w:type="spell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5.Игра «Найди отличия»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6.Игра «Лабиринт».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7.Игра «Угадай животное».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«Росток».</w:t>
            </w:r>
          </w:p>
          <w:p w:rsidR="00FF3543" w:rsidRPr="00E62F87" w:rsidRDefault="00FF3543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543" w:rsidRPr="00E62F87" w:rsidRDefault="00FF3543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543" w:rsidRPr="00E62F87" w:rsidRDefault="00FF3543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F3543" w:rsidRPr="00E62F87" w:rsidRDefault="00FF3543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Бланки с фигурами для запоминания и воспроизведения,  </w:t>
            </w:r>
            <w:r w:rsidRPr="00E62F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серия картинок, среди которых каждые три картинки можно объединить в группу по общему признаку, а четвертая – лишняя, 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рисунок (2 предмета, которые имеют 5 отличий), картинки-лабиринты различные варианты, картинки с изображением животных</w:t>
            </w:r>
          </w:p>
        </w:tc>
      </w:tr>
      <w:tr w:rsidR="00FF3543" w:rsidRPr="00286919" w:rsidTr="00461FCB">
        <w:trPr>
          <w:trHeight w:val="2910"/>
        </w:trPr>
        <w:tc>
          <w:tcPr>
            <w:tcW w:w="708" w:type="dxa"/>
          </w:tcPr>
          <w:p w:rsidR="00FF3543" w:rsidRPr="00E62F87" w:rsidRDefault="00FF3543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F3543" w:rsidRPr="00E62F87" w:rsidRDefault="00FF3543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  <w:p w:rsidR="00FF3543" w:rsidRPr="00E62F87" w:rsidRDefault="00FF3543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«Шел один я…».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«Загадочные рисунки».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«Классификация по обобщающему слову».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</w:t>
            </w:r>
            <w:proofErr w:type="spell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Хомка-хомка-хомячок</w:t>
            </w:r>
            <w:proofErr w:type="spell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«Закономерность»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перепутал художник?».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«Росток».</w:t>
            </w:r>
          </w:p>
          <w:p w:rsidR="00FF3543" w:rsidRPr="00E62F87" w:rsidRDefault="00FF3543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543" w:rsidRPr="00E62F87" w:rsidRDefault="00FF3543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543" w:rsidRPr="00E62F87" w:rsidRDefault="00FF3543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FF3543" w:rsidRPr="00E62F87" w:rsidRDefault="00FF3543" w:rsidP="00171397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Рисунок с трудноразличимыми предметами, картинки с изображением предметов мебели, посуды, карточки к игре «Закономерность», карточки с изображением предметов с несвойственными «ошибками», серия из 3 последовательно изображенных сюжетных картинок.</w:t>
            </w:r>
          </w:p>
        </w:tc>
      </w:tr>
      <w:tr w:rsidR="00054746" w:rsidRPr="00286919" w:rsidTr="00461FCB">
        <w:trPr>
          <w:trHeight w:val="2844"/>
        </w:trPr>
        <w:tc>
          <w:tcPr>
            <w:tcW w:w="708" w:type="dxa"/>
          </w:tcPr>
          <w:p w:rsidR="00054746" w:rsidRPr="00E62F87" w:rsidRDefault="00054746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54746" w:rsidRPr="00E62F87" w:rsidRDefault="00054746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54746" w:rsidRPr="00E62F87" w:rsidRDefault="00054746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«Ветер».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«Вспомни пару».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«Полянки».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«Самолет». 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«Расставь точки»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«Ласковый мелок».</w:t>
            </w:r>
          </w:p>
          <w:p w:rsidR="00054746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746" w:rsidRPr="00E62F87" w:rsidRDefault="00054746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54746" w:rsidRPr="00E62F87" w:rsidRDefault="00054746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Бланки с фигурами для запоминания и воспроизведения,  рисунок «Полянки» и зашифрованное письмо-схема, бланки к упражнению «Расставь точки», карандаш, серия из 3 последовательно изображенных сюжетных картинок.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46" w:rsidRPr="00286919" w:rsidTr="00461FCB">
        <w:trPr>
          <w:trHeight w:val="2701"/>
        </w:trPr>
        <w:tc>
          <w:tcPr>
            <w:tcW w:w="708" w:type="dxa"/>
          </w:tcPr>
          <w:p w:rsidR="00054746" w:rsidRPr="00E62F87" w:rsidRDefault="00054746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54746" w:rsidRPr="00E62F87" w:rsidRDefault="00054746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«Ветер».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«Муха».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«Полянки».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«Самолет». 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«Ласковый мелок».</w:t>
            </w:r>
          </w:p>
          <w:p w:rsidR="00054746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746" w:rsidRPr="00E62F87" w:rsidRDefault="00054746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54746" w:rsidRPr="00E62F87" w:rsidRDefault="00054746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Бланк к игре «Муха», рисунок «Полянки» и зашифрованное письмо-схема, </w:t>
            </w:r>
            <w:r w:rsidRPr="00E62F87">
              <w:rPr>
                <w:rFonts w:ascii="Times New Roman" w:hAnsi="Times New Roman" w:cs="Times New Roman"/>
                <w:iCs/>
                <w:sz w:val="24"/>
                <w:szCs w:val="24"/>
              </w:rPr>
              <w:t>серия картинок, среди которых каждые три картинки можно объединить в группу по общему признаку, а четвертая – лишняя,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серия из 3-4 последовательно изображенных сюжетных картинок.</w:t>
            </w:r>
          </w:p>
        </w:tc>
      </w:tr>
      <w:tr w:rsidR="00054746" w:rsidRPr="00286919" w:rsidTr="00461FCB">
        <w:trPr>
          <w:trHeight w:val="2467"/>
        </w:trPr>
        <w:tc>
          <w:tcPr>
            <w:tcW w:w="708" w:type="dxa"/>
          </w:tcPr>
          <w:p w:rsidR="00054746" w:rsidRPr="00E62F87" w:rsidRDefault="00054746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54746" w:rsidRPr="00E62F87" w:rsidRDefault="00054746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 Игра «Собери бусы в гирлянды».</w:t>
            </w:r>
          </w:p>
          <w:p w:rsidR="00054746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«Ветер дует нам в лицо».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«Отгадай загадку и найди отгадку» 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«Залатай коврик».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«Жираф».</w:t>
            </w:r>
          </w:p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746" w:rsidRPr="00E62F87" w:rsidRDefault="00054746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Карточки к игре «Части суток», сюжетные картинки с изображением частей суток, набор брусков разной высоты, карточка с недорисованными изображениями, карандаши.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CB" w:rsidRPr="00286919" w:rsidTr="00461FCB">
        <w:trPr>
          <w:trHeight w:val="2824"/>
        </w:trPr>
        <w:tc>
          <w:tcPr>
            <w:tcW w:w="708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461FCB" w:rsidRPr="00E62F87" w:rsidRDefault="00461FCB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«Зашумленное изображение».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самый низкий».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«Что спрятано в песке?».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какого цвета?»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FCB" w:rsidRPr="00E62F87" w:rsidRDefault="00461FCB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61FCB" w:rsidRPr="00E62F87" w:rsidRDefault="00461FCB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карточка к упражнению «Закономерность», муляжи овощей и фруктов.</w:t>
            </w:r>
          </w:p>
          <w:p w:rsidR="00461FCB" w:rsidRPr="00E62F87" w:rsidRDefault="00461FCB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CB" w:rsidRPr="00E62F87" w:rsidRDefault="00461FCB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CB" w:rsidRPr="00286919" w:rsidTr="00461FCB">
        <w:trPr>
          <w:trHeight w:val="2400"/>
        </w:trPr>
        <w:tc>
          <w:tcPr>
            <w:tcW w:w="708" w:type="dxa"/>
            <w:tcBorders>
              <w:top w:val="single" w:sz="4" w:space="0" w:color="auto"/>
            </w:tcBorders>
          </w:tcPr>
          <w:p w:rsidR="00461FCB" w:rsidRDefault="00461FCB" w:rsidP="00461FC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61FCB" w:rsidRDefault="00461FCB" w:rsidP="00461FCB">
            <w:pPr>
              <w:ind w:left="1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61FCB" w:rsidRPr="00E62F87" w:rsidRDefault="00461FCB" w:rsidP="00461FCB">
            <w:pPr>
              <w:ind w:left="1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   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«Зашумленное изображение».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самый низкий».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«Что спрятано в песке?».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какого цвета?»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FCB" w:rsidRPr="00E62F87" w:rsidRDefault="00461FCB" w:rsidP="00461FC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Разноцветные кружочки небольшого размера - «бусы», песочница, игрушки (дикие животные) небольшого размера, загадки про диких животных, карточки к игре «Найди пару», изображение «коврика» и различных кусочков к ним.</w:t>
            </w:r>
            <w:proofErr w:type="gramEnd"/>
          </w:p>
        </w:tc>
      </w:tr>
      <w:tr w:rsidR="00461FCB" w:rsidRPr="00286919" w:rsidTr="00461FCB">
        <w:trPr>
          <w:trHeight w:val="337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   мая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461FCB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 Игра «Собери бусы в гирлянды».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«Ветер дует нам в лицо».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«Отгадай загадку и найди отгадку» 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«Залатай коврик».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«Жираф».</w:t>
            </w:r>
          </w:p>
          <w:p w:rsidR="00461FCB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FCB" w:rsidRPr="00E62F87" w:rsidRDefault="00461FCB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Рисунок с трудноразличимыми предметами, картинки с изображением предметов мебели, посуды, карточки к игре «Закономерность», карточки с изображением предметов с несвойственными «ошибками», серия из 3 последовательно изображенных сюжетных картинок.</w:t>
            </w:r>
          </w:p>
        </w:tc>
      </w:tr>
      <w:tr w:rsidR="00461FCB" w:rsidRPr="00286919" w:rsidTr="00461FCB">
        <w:trPr>
          <w:trHeight w:val="303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    мая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Пальчиковая игра «Наш малыш».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понятием «Части суток», дифференциация понятий «день-ночь». Игра «Когда это бывает?».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Физкультминутка «Расскажем и покажем».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Игра «Что лежит в мешочке?»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Упражнение «Нарисуй, как падают снежинки»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Релаксационное упражнение «Игра с песком».</w:t>
            </w:r>
          </w:p>
          <w:p w:rsidR="00461FCB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FCB" w:rsidRPr="00E62F87" w:rsidRDefault="00461FCB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Карточка с изображением перечеркнутых линиями различной конфигурации, заштрихованных контуров 3 геометрических фигур, набор брусков разной высоты, игрушки от киндер-сюрприза, картинки, разрезанные на 4 части.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69" w:rsidRDefault="00506269" w:rsidP="00461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034C2" w:rsidRPr="00506269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1034C2" w:rsidRPr="00506269" w:rsidRDefault="001034C2" w:rsidP="00461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69">
        <w:rPr>
          <w:rFonts w:ascii="Times New Roman" w:hAnsi="Times New Roman" w:cs="Times New Roman"/>
          <w:b/>
          <w:sz w:val="28"/>
          <w:szCs w:val="28"/>
        </w:rPr>
        <w:t>с аутизмом</w:t>
      </w:r>
      <w:r w:rsidR="005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269" w:rsidRPr="005062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06269">
        <w:rPr>
          <w:rFonts w:ascii="Times New Roman" w:hAnsi="Times New Roman" w:cs="Times New Roman"/>
          <w:b/>
          <w:sz w:val="28"/>
          <w:szCs w:val="28"/>
        </w:rPr>
        <w:t xml:space="preserve">тяжелой формой </w:t>
      </w:r>
      <w:r w:rsidR="00506269" w:rsidRPr="00506269">
        <w:rPr>
          <w:rFonts w:ascii="Times New Roman" w:hAnsi="Times New Roman" w:cs="Times New Roman"/>
          <w:b/>
          <w:sz w:val="28"/>
          <w:szCs w:val="28"/>
        </w:rPr>
        <w:t>ДЦП</w:t>
      </w: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709"/>
        <w:gridCol w:w="1134"/>
        <w:gridCol w:w="4992"/>
        <w:gridCol w:w="962"/>
        <w:gridCol w:w="3402"/>
      </w:tblGrid>
      <w:tr w:rsidR="001034C2" w:rsidRPr="00506269" w:rsidTr="00ED5978">
        <w:tc>
          <w:tcPr>
            <w:tcW w:w="709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99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034C2" w:rsidRPr="00506269" w:rsidTr="00ED5978">
        <w:trPr>
          <w:trHeight w:val="127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ED597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Прослеживание движения показываемого воспитателем предмета за экраном. Ожидать появления его в двух определенных местах.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78" w:rsidRPr="00506269" w:rsidTr="00ED5978">
        <w:trPr>
          <w:trHeight w:val="1690"/>
        </w:trPr>
        <w:tc>
          <w:tcPr>
            <w:tcW w:w="709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978" w:rsidRPr="00ED5978" w:rsidRDefault="00ED5978" w:rsidP="00ED597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ED5978" w:rsidRPr="00ED5978" w:rsidRDefault="00ED5978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vMerge w:val="restart"/>
          </w:tcPr>
          <w:p w:rsidR="00ED5978" w:rsidRPr="00ED5978" w:rsidRDefault="00ED5978" w:rsidP="00ED597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подражательных движений за воспитателем по инструкции “сделай вместе”: движения рук, кистей (“Птички”, “Кулачки-ладошки”, “Молоток” и пр.). 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подражательных действии со сменой вида движения (“Стучим — прячем”: смена легкого постукивания ребрами ладоней по столу и быстрого убирания рук за спину вслед за движением воспитателя</w:t>
            </w:r>
            <w:proofErr w:type="gramEnd"/>
          </w:p>
        </w:tc>
        <w:tc>
          <w:tcPr>
            <w:tcW w:w="962" w:type="dxa"/>
          </w:tcPr>
          <w:p w:rsidR="00ED5978" w:rsidRPr="00ED5978" w:rsidRDefault="00ED5978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78" w:rsidRPr="00506269" w:rsidTr="00ED5978">
        <w:tc>
          <w:tcPr>
            <w:tcW w:w="709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978" w:rsidRPr="00ED5978" w:rsidRDefault="00ED5978" w:rsidP="00ED597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vMerge/>
          </w:tcPr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ED5978" w:rsidRPr="00ED5978" w:rsidRDefault="00ED5978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589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      октября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по подражанию 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предметом (“Упражнение с флажком”). </w:t>
            </w:r>
          </w:p>
          <w:p w:rsidR="001034C2" w:rsidRPr="00ED5978" w:rsidRDefault="001034C2" w:rsidP="00C77796">
            <w:pPr>
              <w:ind w:left="360"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1034C2" w:rsidRPr="00506269" w:rsidTr="00ED5978">
        <w:trPr>
          <w:trHeight w:val="1026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</w:p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 показу и самостоятельно по заданию следующих действий с предметами: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катание шариков в определенном направлении.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</w:tr>
      <w:tr w:rsidR="001034C2" w:rsidRPr="00506269" w:rsidTr="00ED5978">
        <w:trPr>
          <w:trHeight w:val="811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Бросание шариков или других мелких предметов в сосуд с узким горлышком;</w:t>
            </w:r>
          </w:p>
          <w:p w:rsidR="001034C2" w:rsidRPr="00ED5978" w:rsidRDefault="001034C2" w:rsidP="00C77796">
            <w:pPr>
              <w:ind w:left="36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Шарики, сосуд с узким горлышком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87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Перекладывание предметов из одной коробки в другую</w:t>
            </w:r>
          </w:p>
          <w:p w:rsidR="001034C2" w:rsidRPr="00ED5978" w:rsidRDefault="001034C2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proofErr w:type="spell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оробка</w:t>
            </w:r>
            <w:proofErr w:type="spellEnd"/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81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Складывание предметов в коробку аккуратно, так, чтобы ее можно было закрыть крышкой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Разные мелкие предметы, коробка с крышкой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69" w:rsidRPr="00506269" w:rsidTr="00ED5978">
        <w:trPr>
          <w:trHeight w:val="653"/>
        </w:trPr>
        <w:tc>
          <w:tcPr>
            <w:tcW w:w="709" w:type="dxa"/>
          </w:tcPr>
          <w:p w:rsidR="00506269" w:rsidRPr="00ED5978" w:rsidRDefault="00506269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269" w:rsidRPr="00ED5978" w:rsidRDefault="00506269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</w:tcBorders>
          </w:tcPr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Открывание и закрывание коробок, деревянных яиц, матрешек.</w:t>
            </w: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06269" w:rsidRPr="00ED5978" w:rsidRDefault="00506269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Коробки, деревянные яйца, матрешки</w:t>
            </w: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78" w:rsidRPr="00506269" w:rsidTr="00ED5978">
        <w:trPr>
          <w:trHeight w:val="541"/>
        </w:trPr>
        <w:tc>
          <w:tcPr>
            <w:tcW w:w="709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Заполнение отверстий втулками, грибками.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60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Закручивание руками (без инструментов) крупных пластмассовых или деревянных гаек на толстом стержне с резьбой;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Пластмассовые и деревянные гайки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766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Нанизывание предметов с отверстиями на стержень.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Разные предметы, стержень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581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Нанизывание шаров на шнур (“бусы”).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Шары, шнур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3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Использование в наглядных ситуациях предмета как орудия действия.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103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Доставание предмета, находящегося в труднодоступном месте, при помощи палки или другого предмета,</w:t>
            </w:r>
            <w:r w:rsidR="00C77796"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сталкивание палкой предмета со стола.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A22C9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Палка, стол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0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Использование стула или скамейки для доставания предмета, находящегося высоко; пользование этими навыками в новой ситуации.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Стул или скамейка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5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разного цвета, формы, величины.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разной </w:t>
            </w:r>
            <w:proofErr w:type="spell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ормы,цвета</w:t>
            </w:r>
            <w:proofErr w:type="spellEnd"/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5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Выбор по образцу и инструкции “Дай такой” предметов одного цвета из 6-10 предметов двух контрастных цветов (красные и синие, желтые и синие </w:t>
            </w:r>
            <w:proofErr w:type="spell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т. д.).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Предметы разных цветов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37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Группировка по цвету предметов двух контрастных цветов (раскладывание в коробки, стаканы, раздача детям по имеющемуся образцу).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Коробки, стаканы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3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Выбор по образцу и раскладывание предметов контрастных насыщенных цветов (красный, синий, желтый, зеленый, черный; белый) из 3-4 предметов всех указанных цветов (без названия цветов).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Предметы разных цветов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5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водой.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9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Знакомство со льдом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776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Обобщение: состояние воды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54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Выбор по образцу и инструкции “Дай такой” одной формы из 6—10 предметов двух контрастных объемных форм без их названия: шар-параллелепипед (“брусок”, “кирпичик”); куб — конус (“башенка”).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27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Группировка по форме предметов двух контрастных форм (Раскладывание, подбор, раздача по образцу).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Кубики, шары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109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Выбор по образцу и раскладывание контрастных объемных форм: куб, шар, треугольная призма (“крыша”), конус (“башенка”).                                                          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Кубик, шар, призма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78" w:rsidRPr="00506269" w:rsidTr="00E87DD5">
        <w:trPr>
          <w:trHeight w:val="1185"/>
        </w:trPr>
        <w:tc>
          <w:tcPr>
            <w:tcW w:w="709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Выбор предметов одной формы из 6—10 предметов двух контрастных плоскостных форм: круг — квадрат, круг— 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еугольник по образцу и инструкции “Дай такой”.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D5978" w:rsidRPr="00ED5978" w:rsidRDefault="00ED5978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Круг, квадрат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реугольник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506269" w:rsidTr="00944557">
        <w:trPr>
          <w:trHeight w:val="1008"/>
        </w:trPr>
        <w:tc>
          <w:tcPr>
            <w:tcW w:w="709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Раскладывание этих плоскостных форм.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87DD5" w:rsidRPr="00ED5978" w:rsidRDefault="00E87DD5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Круг, квадрат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реугольник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506269" w:rsidTr="00E87DD5">
        <w:trPr>
          <w:trHeight w:val="1305"/>
        </w:trPr>
        <w:tc>
          <w:tcPr>
            <w:tcW w:w="709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Выбор одинаковых по величине предметом из 6-10 предметов двух контрастных величин (большие и маленькие, толстые и тонкие, длинные и короткие) по образцу и инструкции “Дай такой”.</w:t>
            </w:r>
          </w:p>
        </w:tc>
        <w:tc>
          <w:tcPr>
            <w:tcW w:w="962" w:type="dxa"/>
          </w:tcPr>
          <w:p w:rsidR="00E87DD5" w:rsidRPr="00ED5978" w:rsidRDefault="00E87DD5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Предметы разной величины и толщины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506269" w:rsidTr="00E87DD5">
        <w:trPr>
          <w:trHeight w:val="615"/>
        </w:trPr>
        <w:tc>
          <w:tcPr>
            <w:tcW w:w="709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   мая</w:t>
            </w:r>
          </w:p>
        </w:tc>
        <w:tc>
          <w:tcPr>
            <w:tcW w:w="4992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Выкладывание прямого ряда из мозаики одного цвета.</w:t>
            </w:r>
          </w:p>
        </w:tc>
        <w:tc>
          <w:tcPr>
            <w:tcW w:w="962" w:type="dxa"/>
          </w:tcPr>
          <w:p w:rsidR="00E87DD5" w:rsidRPr="00ED5978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506269" w:rsidTr="00E87DD5">
        <w:trPr>
          <w:trHeight w:val="669"/>
        </w:trPr>
        <w:tc>
          <w:tcPr>
            <w:tcW w:w="709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      мая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Выкладывание двух рядов параллельно из мозаики двух цветов.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87DD5" w:rsidRPr="00ED5978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88D" w:rsidRDefault="002F4392" w:rsidP="00962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62D17" w:rsidRPr="00962D17" w:rsidRDefault="002F4392" w:rsidP="00962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D17" w:rsidRPr="00962D17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с Синдромом Дауна</w:t>
      </w: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709"/>
        <w:gridCol w:w="1134"/>
        <w:gridCol w:w="5010"/>
        <w:gridCol w:w="944"/>
        <w:gridCol w:w="3402"/>
      </w:tblGrid>
      <w:tr w:rsidR="00962D17" w:rsidRPr="00962D17" w:rsidTr="00E87DD5">
        <w:tc>
          <w:tcPr>
            <w:tcW w:w="709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962D17" w:rsidRPr="00962D17" w:rsidTr="00E87DD5">
        <w:trPr>
          <w:trHeight w:val="1208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1.Пальчиковая игра «Повстречал ежонка еж» 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крупой (фасоль, гречка, манка</w:t>
            </w:r>
            <w:r w:rsidR="0022288D" w:rsidRPr="00E87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Поднос, крупы: фасоль, гречка, манка,  мешочек из ткани, парные предметы: пуговицы большая и маленькая.</w:t>
            </w:r>
            <w:proofErr w:type="gramEnd"/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722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«Доброе утро!».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песком. Упражнения «Отпечатки», «Пешеход».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88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E87D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«Здравствуй»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«Солнечный зайчик».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Кружки (по 2-3 на коробочку),   песочница.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90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E87DD5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17" w:rsidRPr="00E87DD5">
              <w:rPr>
                <w:rFonts w:ascii="Times New Roman" w:hAnsi="Times New Roman" w:cs="Times New Roman"/>
                <w:sz w:val="24"/>
                <w:szCs w:val="24"/>
              </w:rPr>
              <w:t>2 неделя       октября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«Здравствуй»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песком. Упражнение «Отпечатки наших рук», «Змейка».</w:t>
            </w:r>
          </w:p>
          <w:p w:rsidR="00962D17" w:rsidRPr="00E87DD5" w:rsidRDefault="00962D17" w:rsidP="00C77796">
            <w:pPr>
              <w:ind w:left="36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Песочница, </w:t>
            </w:r>
            <w:proofErr w:type="gramStart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gramEnd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789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1.Игры с песком. Упражнения «Отпечатки», «Пешеход».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«Муха».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Предметы (кружки, ложки, тарелки, стулья) разных размеров.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962D17" w:rsidTr="00E87DD5">
        <w:trPr>
          <w:trHeight w:val="805"/>
        </w:trPr>
        <w:tc>
          <w:tcPr>
            <w:tcW w:w="709" w:type="dxa"/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«Доброе утро!».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песком. Упражнения «Отпечатки», «Пешеход».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7DD5" w:rsidRPr="00E87DD5" w:rsidRDefault="00E87DD5" w:rsidP="00C77796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знакомых предметы разной формы.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66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1.Игры с песком. Упражнение «Пианино».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2.Релаксационное упражнение «Море».</w:t>
            </w:r>
          </w:p>
          <w:p w:rsidR="00962D17" w:rsidRPr="00E87DD5" w:rsidRDefault="00962D17" w:rsidP="00C77796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знакомых предметов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123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«Повстречал ежонка еж».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крупой (фасоль, гречка, манка).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shd w:val="clear" w:color="auto" w:fill="FFFFFF"/>
              <w:ind w:left="29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Поднос, крупы: фасоль, гречка, манка,  мешочек из ткани, парные предметы: пуговицы большая и маленькая.</w:t>
            </w:r>
            <w:proofErr w:type="gramEnd"/>
          </w:p>
        </w:tc>
      </w:tr>
      <w:tr w:rsidR="00E87DD5" w:rsidRPr="00962D17" w:rsidTr="00E87DD5">
        <w:trPr>
          <w:trHeight w:val="585"/>
        </w:trPr>
        <w:tc>
          <w:tcPr>
            <w:tcW w:w="709" w:type="dxa"/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87DD5" w:rsidRDefault="00E87DD5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5010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1.Игры с песком «Что спрятано в песке».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«Снеговик».</w:t>
            </w: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Поднос, крупа манка.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962D17" w:rsidTr="00E87DD5">
        <w:trPr>
          <w:trHeight w:val="839"/>
        </w:trPr>
        <w:tc>
          <w:tcPr>
            <w:tcW w:w="709" w:type="dxa"/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87DD5" w:rsidRDefault="00E87DD5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5010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«Пальчики здороваются».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«Снеговик».</w:t>
            </w:r>
          </w:p>
          <w:p w:rsidR="00E87DD5" w:rsidRPr="00E87DD5" w:rsidRDefault="00E87DD5" w:rsidP="00C77796">
            <w:pPr>
              <w:ind w:left="36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Предметы (кружки, ложки, тарелки, стулья) разных размеров</w:t>
            </w:r>
          </w:p>
        </w:tc>
      </w:tr>
      <w:tr w:rsidR="00962D17" w:rsidRPr="00962D17" w:rsidTr="00E87DD5">
        <w:trPr>
          <w:trHeight w:val="825"/>
        </w:trPr>
        <w:tc>
          <w:tcPr>
            <w:tcW w:w="709" w:type="dxa"/>
            <w:tcBorders>
              <w:top w:val="single" w:sz="4" w:space="0" w:color="auto"/>
            </w:tcBorders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 малыш».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2.Физкультминутка «Расскажем и покажем».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Тканевый мешок, игрушки, рисунок с изображением снежинок.</w:t>
            </w:r>
          </w:p>
        </w:tc>
      </w:tr>
      <w:tr w:rsidR="00E87DD5" w:rsidRPr="00962D17" w:rsidTr="00E87DD5">
        <w:trPr>
          <w:trHeight w:val="660"/>
        </w:trPr>
        <w:tc>
          <w:tcPr>
            <w:tcW w:w="709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 малыш».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«Игра с песком».</w:t>
            </w: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Песочница, пирамидка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962D17" w:rsidTr="00944557">
        <w:trPr>
          <w:trHeight w:val="595"/>
        </w:trPr>
        <w:tc>
          <w:tcPr>
            <w:tcW w:w="709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«Перед нами елочка».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2.Физкультминутка «Буратино».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Карандаши, предметы разных размеров.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39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«Перед нами елочка».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«Игра с муравьем».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разной величины.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944557">
        <w:trPr>
          <w:trHeight w:val="61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«Зайка и барабан».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2.Игра «Найди такой же предмет».</w:t>
            </w: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разной величины</w:t>
            </w:r>
          </w:p>
        </w:tc>
      </w:tr>
      <w:tr w:rsidR="00944557" w:rsidRPr="00962D17" w:rsidTr="00944557">
        <w:trPr>
          <w:trHeight w:val="1142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«Зайка и барабан».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          упражнение «Черепаха».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(зонт, солнечные очки, лыжи, коньки,  бумажный кораблик.</w:t>
            </w:r>
            <w:proofErr w:type="gramEnd"/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45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«Наша прогулка».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2.Игра «Зеркало».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Изображение «коврика» и различных кусочков к ним</w:t>
            </w:r>
          </w:p>
        </w:tc>
      </w:tr>
      <w:tr w:rsidR="00962D17" w:rsidRPr="00962D17" w:rsidTr="00944557">
        <w:trPr>
          <w:trHeight w:val="762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«Наша прогулка».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«Снежинка».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домашних и диких животных и их детенышей, 5-7 игрушек 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43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«Идем в гости».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2.Игры с песком «Отгадай загадку и найди отгадку» 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муляжи овощей и фруктов.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944557">
        <w:trPr>
          <w:trHeight w:val="63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1.Физкультминутка «Ветер дует нам в лицо»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 Релаксационное упражнение «Жираф».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фигуры, разрезанные на 4 части.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57" w:rsidRPr="00962D17" w:rsidTr="00944557">
        <w:trPr>
          <w:trHeight w:val="960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«Алые цветочки».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«Ковер-самолет».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(зонт, солнечные очки, лыжи, коньки,  бумажный кораблик.</w:t>
            </w:r>
            <w:proofErr w:type="gramEnd"/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1303" w:rsidRPr="00962D17" w:rsidTr="004C1303">
        <w:trPr>
          <w:trHeight w:val="840"/>
        </w:trPr>
        <w:tc>
          <w:tcPr>
            <w:tcW w:w="709" w:type="dxa"/>
          </w:tcPr>
          <w:p w:rsidR="004C1303" w:rsidRPr="00E87DD5" w:rsidRDefault="004C1303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303" w:rsidRPr="00E87DD5" w:rsidRDefault="004C1303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4C1303" w:rsidRPr="00E87DD5" w:rsidRDefault="004C1303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5010" w:type="dxa"/>
          </w:tcPr>
          <w:p w:rsidR="004C1303" w:rsidRPr="00E87DD5" w:rsidRDefault="004C1303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«Ковер-самолет».</w:t>
            </w:r>
          </w:p>
          <w:p w:rsidR="004C1303" w:rsidRPr="00E87DD5" w:rsidRDefault="004C1303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1.Физкультминутка «Вышли мышки».</w:t>
            </w:r>
          </w:p>
        </w:tc>
        <w:tc>
          <w:tcPr>
            <w:tcW w:w="944" w:type="dxa"/>
          </w:tcPr>
          <w:p w:rsidR="004C1303" w:rsidRPr="00E87DD5" w:rsidRDefault="004C1303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C1303" w:rsidRPr="00E87DD5" w:rsidRDefault="004C1303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мебели, посуды.</w:t>
            </w:r>
          </w:p>
          <w:p w:rsidR="004C1303" w:rsidRPr="00E87DD5" w:rsidRDefault="004C1303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C1303" w:rsidRPr="00E87DD5" w:rsidRDefault="004C1303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</w:t>
            </w:r>
          </w:p>
        </w:tc>
      </w:tr>
      <w:tr w:rsidR="00962D17" w:rsidRPr="00962D17" w:rsidTr="00944557">
        <w:trPr>
          <w:trHeight w:val="105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«Шел один я…».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2.Физкультминутка «</w:t>
            </w:r>
            <w:proofErr w:type="spellStart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Хомка-хомка-хомячок</w:t>
            </w:r>
            <w:proofErr w:type="spellEnd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муляжи овощей и фруктов.</w:t>
            </w:r>
          </w:p>
        </w:tc>
      </w:tr>
      <w:tr w:rsidR="00944557" w:rsidRPr="00962D17" w:rsidTr="00944557">
        <w:trPr>
          <w:trHeight w:val="570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5010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1.Физкультминутка «</w:t>
            </w:r>
            <w:proofErr w:type="spellStart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Хомка-хомка-хомячок</w:t>
            </w:r>
            <w:proofErr w:type="spellEnd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«Росток».</w:t>
            </w: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разной величины.</w:t>
            </w:r>
          </w:p>
        </w:tc>
      </w:tr>
      <w:tr w:rsidR="00944557" w:rsidRPr="00962D17" w:rsidTr="00944557">
        <w:trPr>
          <w:trHeight w:val="853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«Ветер».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«Ласковый мелок».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Набор брусков разной высоты, карточка с недорисованными изображениями, карандаши</w:t>
            </w:r>
          </w:p>
        </w:tc>
      </w:tr>
      <w:tr w:rsidR="00962D17" w:rsidRPr="00962D17" w:rsidTr="00E87DD5">
        <w:trPr>
          <w:trHeight w:val="40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«Ветер».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2.Физкультминутка «Самолет». 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iCs/>
                <w:sz w:val="24"/>
                <w:szCs w:val="24"/>
              </w:rPr>
              <w:t>Мягкие игрушки, изображение «коврика» и различных кусочков к ним.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27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1.Физкультминутка «Ветер дует нам в лицо».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2.Релаксационное упражнение «Жираф».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Разноцветные   кружочки небольшого размера - «бусы», песочница, игрушки (дикие животные) небольшого</w:t>
            </w:r>
          </w:p>
        </w:tc>
      </w:tr>
      <w:tr w:rsidR="00962D17" w:rsidRPr="00962D17" w:rsidTr="00E87DD5">
        <w:trPr>
          <w:trHeight w:val="25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«Зайка и барабан».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 Физкультминутка «Два бурых медвежонка»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мебели, посуды.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944557">
        <w:trPr>
          <w:trHeight w:val="63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962D1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17" w:rsidRPr="00E87DD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010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«Пальчики здороваются».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2.Релаксационное упражнение «Часики».         </w:t>
            </w: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Набор брусков разной высоты, игрушки от киндер-сюрприза.</w:t>
            </w:r>
          </w:p>
        </w:tc>
      </w:tr>
      <w:tr w:rsidR="00944557" w:rsidRPr="00962D17" w:rsidTr="00944557">
        <w:trPr>
          <w:trHeight w:val="675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   мая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1.Игры с песком «Отгадай загадку и найди отгадку» 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«Жираф».</w:t>
            </w: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мебели, посуды.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944557" w:rsidRPr="00962D17" w:rsidTr="00944557">
        <w:trPr>
          <w:trHeight w:val="1164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   мая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 малыш».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 Физкультминутка «Расскажем и покажем».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(зонт, солнечные очки, лыжи, коньки,  бумажный кораблик.</w:t>
            </w:r>
            <w:proofErr w:type="gramEnd"/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557" w:rsidRDefault="00944557" w:rsidP="001F7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A47686" w:rsidRPr="0094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работа</w:t>
      </w:r>
    </w:p>
    <w:p w:rsidR="00A47686" w:rsidRPr="00944557" w:rsidRDefault="00A47686" w:rsidP="009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работа включает: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3120"/>
        <w:gridCol w:w="3685"/>
        <w:gridCol w:w="1134"/>
        <w:gridCol w:w="2410"/>
      </w:tblGrid>
      <w:tr w:rsidR="00A47686" w:rsidRPr="00BB3E99" w:rsidTr="00F8487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c2141f422586409e83f523f8b73da3d421957cc"/>
            <w:bookmarkStart w:id="7" w:name="3"/>
            <w:bookmarkEnd w:id="6"/>
            <w:bookmarkEnd w:id="7"/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 в 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47686" w:rsidRPr="00BB3E99" w:rsidTr="00F8487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совместных обоснованных рекомендаций по основным направлениям работы с воспитанниками с ограниченными </w:t>
            </w: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 стратегии сопровождения воспитанников.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47686" w:rsidRPr="00BB3E99" w:rsidTr="00F8487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специалистами педагогов по выбору индивидуально-ориентированных методов и приёмов работы с воспитанниками с ограниченными возможностями здоровья.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 запросов по оказанию методического сопровождения и практической помощи</w:t>
            </w: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педагогам.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вопросам сопровождения воспитанников: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консультаций для педагогов;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выступлений на </w:t>
            </w:r>
            <w:proofErr w:type="spellStart"/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оветах</w:t>
            </w:r>
            <w:proofErr w:type="spellEnd"/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gramStart"/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МО;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мастер-классов;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-обучающих семинаров,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практикумов.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A47686" w:rsidRPr="00BB3E99" w:rsidTr="00F8487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Организация  индивидуальных консультаций.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Подготовка и представление учащихся на ПМПК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ПМПК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52AB6" w:rsidRDefault="00A52AB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AB6" w:rsidRDefault="00A52AB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Информационно-просветительская работа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нацелена на повышение профессиональной компетентности педагогов, работающих с детьми с ОВЗ;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ребенка с ОВЗ и социальными партнерами.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Информационно-просветительская работа предусматривает:</w:t>
      </w:r>
    </w:p>
    <w:p w:rsidR="00A47686" w:rsidRPr="00BB3E99" w:rsidRDefault="00A47686" w:rsidP="00A4768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процесса–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 (законным представителям), педагогическим работникам, — вопросов, связанных с особенностями образовательного процесса и психолого-педагогического сопровождения детей с умеренно ограниченными возможностями здоровья;</w:t>
      </w:r>
    </w:p>
    <w:p w:rsidR="00A47686" w:rsidRPr="00BB3E99" w:rsidRDefault="00A47686" w:rsidP="00A4768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A47686" w:rsidRPr="0022288D" w:rsidRDefault="0022288D" w:rsidP="0022288D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="00A47686" w:rsidRPr="00222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Оздоровительно–профилактическая работа направлена на </w:t>
      </w:r>
      <w:r w:rsidR="00A47686" w:rsidRPr="0022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 укрепления здоровья детей с ОВЗ; обеспечение медико-педагогического сопровождения развития ребенка с ОВЗ.</w:t>
      </w:r>
      <w:r w:rsidR="00A47686" w:rsidRPr="0022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 проведение лечебно–профилактических мероприятий; осуществление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санитарно–гигиенических норм, 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режимом дня, питанием детей с ОВЗ, проведением индивидуальных лечебно-профилактических действий в зависимости от нарушения: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дня,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физическому и психическому закаливанию,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игры с музыкальным сопровождением, игры с перевоплощением,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приемы психотерапевтической работы при прослушивании сказок, рисовании,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здоровьесберегающих технологий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Механизм реализации программы.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механизмов реализации коррекционной работы является оптимально выстроенное 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специалистов образовательного учреждения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Организационно-управленческой формой сопровождения является психолого-медико-педагогический консилиум учреждения (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решает задачу взаимодействия специалистов.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В службу сопровождения входят специалисты: учитель-логопед,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097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9097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proofErr w:type="spellEnd"/>
      <w:r w:rsidR="0039097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работники.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соответствии со сложившейся практикой ребенок с особенностями в развитии проходит процедуру ПМПК (психолог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 педагогическая комиссия), где специалисты разрабатывают для него индивидуальный образовательный маршрут, определяют условия, необходимые для успешной адаптации и развития, в том числе и направления психолого- педагогического сопровождения, которые в соответствии с Законом об образовании лиц с ОВЗ, становятся обязательными к исполнению в ДОУ;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Разработка и подбор конкретных тактик и программ для реализации этого сопровождения - задача, стоящая перед специалистами самого образовательного учреждения, объединенными в междисциплинарный консилиум;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 психолого-медико-педагогическом консилиуме ДОУ.   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Специалисты реализуют следующие профессиональные функции:</w:t>
      </w:r>
    </w:p>
    <w:p w:rsidR="00A47686" w:rsidRPr="00BB3E99" w:rsidRDefault="00A47686" w:rsidP="00A47686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диагностическую (заполняют диагностические карты трудностей, возникающих у ребенка; определяют причину той или иной трудности с помощью комплексной диагностики);</w:t>
      </w:r>
    </w:p>
    <w:p w:rsidR="00A47686" w:rsidRPr="00BB3E99" w:rsidRDefault="00A47686" w:rsidP="00A47686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(разрабатывают на основе реализации принципа единства диагностики и коррекции индивидуальный маршрут сопровождения);</w:t>
      </w:r>
    </w:p>
    <w:p w:rsidR="00A47686" w:rsidRPr="00BB3E99" w:rsidRDefault="00A47686" w:rsidP="00A47686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сопровождающую (реализуют индивидуальный маршрут сопровождения);</w:t>
      </w:r>
    </w:p>
    <w:p w:rsidR="00A47686" w:rsidRPr="00BB3E99" w:rsidRDefault="00A47686" w:rsidP="00A47686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аналитическую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(анализируют результаты реализации индивидуальных образовательных маршрутов).</w:t>
      </w:r>
      <w:r w:rsidR="004C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25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Взаимодействие специалистов в коррекционной работе отражают следующие принципиальные положения:  </w:t>
      </w:r>
    </w:p>
    <w:p w:rsidR="00A47686" w:rsidRPr="00BB3E99" w:rsidRDefault="00A47686" w:rsidP="00A4768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включается во все направления деятельности образовательного учреждения (образовательная, игровая, трудовая);</w:t>
      </w:r>
    </w:p>
    <w:p w:rsidR="00A47686" w:rsidRPr="00BB3E99" w:rsidRDefault="00A47686" w:rsidP="00A4768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 коррекционной работы - это психолог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 педагогическое сопровождение детей с ОВЗ и детей- инвалидов, направленное на коррекцию и компенсацию отклонений в их физическом и (или) психическом развитии;</w:t>
      </w:r>
    </w:p>
    <w:p w:rsidR="00A47686" w:rsidRPr="00BB3E99" w:rsidRDefault="00A47686" w:rsidP="00A4768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Коррекционную  работу осуществляют все специалисты.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Такое взаимодействие включает:</w:t>
      </w:r>
    </w:p>
    <w:p w:rsidR="00A47686" w:rsidRPr="00BB3E99" w:rsidRDefault="00A47686" w:rsidP="00A47686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A47686" w:rsidRPr="00BB3E99" w:rsidRDefault="00A47686" w:rsidP="00A47686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многоаспектный анализ личностного и познавательного развития ребёнка;</w:t>
      </w:r>
    </w:p>
    <w:p w:rsidR="00A47686" w:rsidRPr="00FB10AF" w:rsidRDefault="00A47686" w:rsidP="00A47686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эмоциональной-волевой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личностной сфер ребёнка.</w:t>
      </w:r>
    </w:p>
    <w:p w:rsidR="00FB10AF" w:rsidRPr="00BB3E99" w:rsidRDefault="00FB10AF" w:rsidP="00FB10AF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ещё одного механизма реализации коррекционной работы следует обозначить </w:t>
      </w: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социальное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A47686" w:rsidRPr="00BB3E99" w:rsidRDefault="00F7053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Социальное партнёрство включает: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ограниченными возможностями здоровья;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сотрудничество с родительской общественностью.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Требования к условиям реализации программы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коррекционно-развивающей деятельности необходимо соблюдение определенных условий:</w:t>
      </w:r>
    </w:p>
    <w:p w:rsidR="00A47686" w:rsidRPr="00BB3E99" w:rsidRDefault="00A47686" w:rsidP="00A4768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Психолого-педагогическое обеспечение.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деятельности в ОУ</w:t>
      </w:r>
      <w:proofErr w:type="gramStart"/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</w:p>
    <w:p w:rsidR="00A47686" w:rsidRPr="00BB3E99" w:rsidRDefault="00A47686" w:rsidP="00A4768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 условий в соответствии с рекомендациями ПМПК:</w:t>
      </w:r>
    </w:p>
    <w:p w:rsidR="00A47686" w:rsidRPr="00BB3E99" w:rsidRDefault="00A47686" w:rsidP="00A47686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A47686" w:rsidRPr="00BB3E99" w:rsidRDefault="00A47686" w:rsidP="00A47686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и индивидуализированное обучение с учётом специфики нарушения развития ребёнка;</w:t>
      </w:r>
    </w:p>
    <w:p w:rsidR="00A47686" w:rsidRPr="00BB3E99" w:rsidRDefault="00A47686" w:rsidP="00A47686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воздействие на воспитанника, осуществляемое на индивидуальных и групповых коррекционных занятиях.</w:t>
      </w:r>
      <w:r w:rsidR="004C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26</w:t>
      </w:r>
    </w:p>
    <w:p w:rsidR="00A47686" w:rsidRPr="00BB3E99" w:rsidRDefault="00A47686" w:rsidP="00A4768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Обеспечение психолого-педагогических условий:</w:t>
      </w:r>
    </w:p>
    <w:p w:rsidR="00A47686" w:rsidRPr="00BB3E99" w:rsidRDefault="00A47686" w:rsidP="00A47686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направленность учебно-воспитательного процесса;</w:t>
      </w:r>
    </w:p>
    <w:p w:rsidR="00A47686" w:rsidRPr="00BB3E99" w:rsidRDefault="00A47686" w:rsidP="00A47686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индивидуальных особенностей ребёнка;</w:t>
      </w:r>
    </w:p>
    <w:p w:rsidR="00A47686" w:rsidRPr="00BB3E99" w:rsidRDefault="00A47686" w:rsidP="00A47686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комфортного психоэмоционального режима;</w:t>
      </w:r>
    </w:p>
    <w:p w:rsidR="00A47686" w:rsidRPr="00BB3E99" w:rsidRDefault="00A47686" w:rsidP="00A47686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педагогических технологий, в том числе ИКТ для оптимизации образовательного процесса.</w:t>
      </w:r>
    </w:p>
    <w:p w:rsidR="00A47686" w:rsidRPr="00BB3E99" w:rsidRDefault="00A47686" w:rsidP="00A4768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здоровьесберегающих условий:</w:t>
      </w:r>
    </w:p>
    <w:p w:rsidR="00A47686" w:rsidRPr="00BB3E99" w:rsidRDefault="00A47686" w:rsidP="00A47686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режим;</w:t>
      </w:r>
    </w:p>
    <w:p w:rsidR="00A47686" w:rsidRPr="00BB3E99" w:rsidRDefault="00A47686" w:rsidP="00A47686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психического здоровья;</w:t>
      </w:r>
    </w:p>
    <w:p w:rsidR="00A47686" w:rsidRPr="00BB3E99" w:rsidRDefault="00A47686" w:rsidP="00A47686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физических, умственных и психологических перегрузок обучающихся;</w:t>
      </w:r>
    </w:p>
    <w:p w:rsidR="00A47686" w:rsidRPr="00BB3E99" w:rsidRDefault="00A47686" w:rsidP="00A47686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санитарно-гигиенических правил и норм.</w:t>
      </w:r>
    </w:p>
    <w:p w:rsidR="00A47686" w:rsidRPr="00BB3E99" w:rsidRDefault="00A47686" w:rsidP="00A4768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участия всех детей с ограниченными возможностями здоровья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степени выраженности нарушений их развития, вместе с нормально развивающимися детьми в досуговых мероприятий.</w:t>
      </w:r>
    </w:p>
    <w:p w:rsidR="00A47686" w:rsidRPr="00BB3E99" w:rsidRDefault="00A47686" w:rsidP="00A4768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Программно - методическое  обеспечение.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в процессе деятельности:</w:t>
      </w:r>
    </w:p>
    <w:p w:rsidR="00A47686" w:rsidRPr="00BB3E99" w:rsidRDefault="00A47686" w:rsidP="00A47686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развивающих программ;</w:t>
      </w:r>
    </w:p>
    <w:p w:rsidR="00A47686" w:rsidRPr="00BB3E99" w:rsidRDefault="00A47686" w:rsidP="00A47686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диагностического и коррекционно-развивающего инструментария;</w:t>
      </w:r>
    </w:p>
    <w:p w:rsidR="00A47686" w:rsidRPr="00BB3E99" w:rsidRDefault="00A47686" w:rsidP="00A47686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(коррекционных) образовательных программ,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 особыми потребностями  осуществляется по «Программам для специальных (коррекционных) образовательных учреждений 4 вида (для детей с нарушениями зрения)» под редакцией Л.И.Плаксиной.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авторская программа: «Развитие зрительного восприятия у дошкольников с нарушениями зрения средствами графических навыков» Г.А.Ярыгиной.</w:t>
      </w:r>
    </w:p>
    <w:p w:rsidR="00A47686" w:rsidRPr="00BB3E99" w:rsidRDefault="00A47686" w:rsidP="00A4768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Кадровое обеспечение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коррекционной работы специалистами:  учителем- логопедом, </w:t>
      </w:r>
      <w:r w:rsidR="00A62A78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педагогом.</w:t>
      </w:r>
    </w:p>
    <w:p w:rsidR="00A47686" w:rsidRPr="00BB3E99" w:rsidRDefault="00A47686" w:rsidP="00A4768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 - техническое обеспечение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учителя- логопеда, педагога- психолога, спортивный и физкультурный зал, медицинский кабинет</w:t>
      </w:r>
      <w:r w:rsidR="0071077C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1363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7686" w:rsidRPr="00BB3E99" w:rsidRDefault="00A47686" w:rsidP="00A4768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 обеспечение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 в размещении необходимых информационно-просветительских материалов всеми специалистами на информационных стендах, сайте детского сада и других информационных носителях.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 Результаты реализации коррекционной программы</w:t>
      </w:r>
    </w:p>
    <w:p w:rsidR="00A47686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и промежуточные результаты коррекционной работы ориентируются на освоение детьми с ОВЗ общеобразовательной программы.</w:t>
      </w:r>
      <w:r w:rsidR="004C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C1303" w:rsidRPr="00BB3E99" w:rsidRDefault="004C1303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27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Динамика развития детей отслеживается по мере реализации индивидуального образовательного маршрута,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успешное продвижение по которому свидетельствует о снижении количества трудностей при освоении общеобразовательной программы.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комплексного усвоения воспитанником общеобразовательной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 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коррекционной работы является достижение ребёнком с ОВЗ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 освоения основной образовательной программы и преодоление (компенсация) нарушений в развитии.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Планируемые результаты коррекционной работы оцениваются через 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систему мониторинга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позволяющего выявить динамику достижений ребёнка с нарушениями психического и (или) физического развития и уровень освоения ими образовательного стандарта начального общего образования.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1.Башмаков, М. И. Индивидуальная программа [Электронный ресурс] / Режим доступа: http:/ps.1september.ru/2006/04/8.htm.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2.Воспитание и обучение детей и подростков с тяжелыми и множественными нарушениями развития : программно-методические материалы [Текст] / под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И. М.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– 239с.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3.Жигорева, М. В. Дети с комплексными нарушениями в развитии : педагогическая помощь : учеб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М. В.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Жигорева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Академия, 2006. – 240с.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4.Закрепина, А. В. Трудный ребенок. Пути к сотрудничеству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 [Текст] / А. В.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Закрепина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2007. – 141с.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5.Закрепина, А. В. Разработка индивидуальной программы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коррекционно-разивающего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 детей дошкольного возраста с отклонениями в развитии [Текст] / А. В.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Закрепина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В.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Браткова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Воспитание и обучение детей с нарушениями развития. – 2008. – № 2. – С. 9-19.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6.Индивидуальный подход в специальном (коррекционном) учреждении: концепция, аспекты оценки индивидуальности и планирование коррекционно-развивающей работы : монография [Текст] / Урал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ос.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 ; под. ред. В. В. Коркунова. – Екатеринбург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и.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Пермь : Б. и., 2005. – 128с.</w:t>
      </w:r>
    </w:p>
    <w:p w:rsidR="00A47686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7.Князева, Т. Н. Индивидуальный образовательный маршрут ребенка как условие осуществления психолого-педагогической коррекции младших школьников с задержкой психического развития [Текст] / Т. Н. Князева // Коррекционная педагогика. – 2005. - № 1(7). – С. 62-67.</w:t>
      </w:r>
    </w:p>
    <w:p w:rsidR="004C1303" w:rsidRPr="00BB3E99" w:rsidRDefault="004C1303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28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8.Разенкова, Ю. А. Содержание индивидуальных программ развития детей младенческого возраста с ограниченными возможностями, воспитывающихся в доме ребенка: Методические рекомендации [Электронный ресурс]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9.Стребелева, Е. А. Варианты индивидуальной программы воспитания и коррекционно-развивающего обучения ребенка раннего возраста с психофизическими нарушениями [Текст] / Е. А.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В. </w:t>
      </w:r>
      <w:proofErr w:type="spell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Браткова</w:t>
      </w:r>
      <w:proofErr w:type="spell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Дефектология. – 2000. - № 5. – С. 86-96.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А.В. Методика личностно-ориентированного обучения. Как обучать всех по-разному?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учителя [Текст] / А. В. Хуторской. – М.</w:t>
      </w:r>
      <w:proofErr w:type="gramStart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ВЛАДОС-ПРЕСС, 2005. – 383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47686" w:rsidRPr="00A47686" w:rsidRDefault="00A47686" w:rsidP="00A476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C847A4" w:rsidRDefault="00C847A4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>
      <w:r>
        <w:t xml:space="preserve">                                                                                                                                                                                29</w:t>
      </w:r>
    </w:p>
    <w:sectPr w:rsidR="004C1303" w:rsidSect="0062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C9" w:rsidRDefault="001A22C9" w:rsidP="00A62A78">
      <w:pPr>
        <w:spacing w:after="0" w:line="240" w:lineRule="auto"/>
      </w:pPr>
      <w:r>
        <w:separator/>
      </w:r>
    </w:p>
  </w:endnote>
  <w:endnote w:type="continuationSeparator" w:id="0">
    <w:p w:rsidR="001A22C9" w:rsidRDefault="001A22C9" w:rsidP="00A6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C9" w:rsidRDefault="001A22C9" w:rsidP="00A62A78">
      <w:pPr>
        <w:spacing w:after="0" w:line="240" w:lineRule="auto"/>
      </w:pPr>
      <w:r>
        <w:separator/>
      </w:r>
    </w:p>
  </w:footnote>
  <w:footnote w:type="continuationSeparator" w:id="0">
    <w:p w:rsidR="001A22C9" w:rsidRDefault="001A22C9" w:rsidP="00A6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037"/>
    <w:multiLevelType w:val="multilevel"/>
    <w:tmpl w:val="1BC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eastAsiaTheme="minorHAnsi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76F19"/>
    <w:multiLevelType w:val="hybridMultilevel"/>
    <w:tmpl w:val="BA96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442F"/>
    <w:multiLevelType w:val="hybridMultilevel"/>
    <w:tmpl w:val="F658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7891"/>
    <w:multiLevelType w:val="multilevel"/>
    <w:tmpl w:val="4D88B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14E77"/>
    <w:multiLevelType w:val="multilevel"/>
    <w:tmpl w:val="DB96B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A04F4"/>
    <w:multiLevelType w:val="hybridMultilevel"/>
    <w:tmpl w:val="467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E0C4D"/>
    <w:multiLevelType w:val="multilevel"/>
    <w:tmpl w:val="530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472D2"/>
    <w:multiLevelType w:val="hybridMultilevel"/>
    <w:tmpl w:val="5DA4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C2F83"/>
    <w:multiLevelType w:val="hybridMultilevel"/>
    <w:tmpl w:val="F238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625C9"/>
    <w:multiLevelType w:val="multilevel"/>
    <w:tmpl w:val="7818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4725A"/>
    <w:multiLevelType w:val="multilevel"/>
    <w:tmpl w:val="5E0A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67FB1"/>
    <w:multiLevelType w:val="multilevel"/>
    <w:tmpl w:val="13F6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37FB5"/>
    <w:multiLevelType w:val="multilevel"/>
    <w:tmpl w:val="4F1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12D9E"/>
    <w:multiLevelType w:val="hybridMultilevel"/>
    <w:tmpl w:val="95788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304DBA"/>
    <w:multiLevelType w:val="multilevel"/>
    <w:tmpl w:val="2ED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FE0C54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6014C"/>
    <w:multiLevelType w:val="multilevel"/>
    <w:tmpl w:val="F8A4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22E1F"/>
    <w:multiLevelType w:val="multilevel"/>
    <w:tmpl w:val="3DD4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847BD0"/>
    <w:multiLevelType w:val="multilevel"/>
    <w:tmpl w:val="554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EE5472"/>
    <w:multiLevelType w:val="multilevel"/>
    <w:tmpl w:val="B040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EF24C2"/>
    <w:multiLevelType w:val="hybridMultilevel"/>
    <w:tmpl w:val="B9AE0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0860CF"/>
    <w:multiLevelType w:val="hybridMultilevel"/>
    <w:tmpl w:val="7AFCA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754870"/>
    <w:multiLevelType w:val="hybridMultilevel"/>
    <w:tmpl w:val="65E46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F10033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CC0C4A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3D290AE0"/>
    <w:multiLevelType w:val="hybridMultilevel"/>
    <w:tmpl w:val="7E18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2B09EB"/>
    <w:multiLevelType w:val="hybridMultilevel"/>
    <w:tmpl w:val="185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00289"/>
    <w:multiLevelType w:val="multilevel"/>
    <w:tmpl w:val="06F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4133AA"/>
    <w:multiLevelType w:val="hybridMultilevel"/>
    <w:tmpl w:val="629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215931"/>
    <w:multiLevelType w:val="multilevel"/>
    <w:tmpl w:val="CA00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925B20"/>
    <w:multiLevelType w:val="multilevel"/>
    <w:tmpl w:val="5656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43268F"/>
    <w:multiLevelType w:val="multilevel"/>
    <w:tmpl w:val="FB962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6A046E"/>
    <w:multiLevelType w:val="multilevel"/>
    <w:tmpl w:val="34E4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911351"/>
    <w:multiLevelType w:val="multilevel"/>
    <w:tmpl w:val="75F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0E166F"/>
    <w:multiLevelType w:val="multilevel"/>
    <w:tmpl w:val="A252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636AC5"/>
    <w:multiLevelType w:val="multilevel"/>
    <w:tmpl w:val="BA0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537A6D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5C1057"/>
    <w:multiLevelType w:val="multilevel"/>
    <w:tmpl w:val="F7F2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6754E0"/>
    <w:multiLevelType w:val="multilevel"/>
    <w:tmpl w:val="BC1E7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382C33"/>
    <w:multiLevelType w:val="multilevel"/>
    <w:tmpl w:val="C0C84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2E1F2E"/>
    <w:multiLevelType w:val="multilevel"/>
    <w:tmpl w:val="AADC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757159"/>
    <w:multiLevelType w:val="hybridMultilevel"/>
    <w:tmpl w:val="727C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E61AC"/>
    <w:multiLevelType w:val="multilevel"/>
    <w:tmpl w:val="A0380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E38F0"/>
    <w:multiLevelType w:val="multilevel"/>
    <w:tmpl w:val="29A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A85008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31381F"/>
    <w:multiLevelType w:val="hybridMultilevel"/>
    <w:tmpl w:val="F174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1F6CF3"/>
    <w:multiLevelType w:val="multilevel"/>
    <w:tmpl w:val="D2300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FE2D15"/>
    <w:multiLevelType w:val="multilevel"/>
    <w:tmpl w:val="50C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50333D"/>
    <w:multiLevelType w:val="hybridMultilevel"/>
    <w:tmpl w:val="F174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ED50F4"/>
    <w:multiLevelType w:val="hybridMultilevel"/>
    <w:tmpl w:val="B7A2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34500E"/>
    <w:multiLevelType w:val="hybridMultilevel"/>
    <w:tmpl w:val="C110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0B2B7A"/>
    <w:multiLevelType w:val="multilevel"/>
    <w:tmpl w:val="5E26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7379E0"/>
    <w:multiLevelType w:val="hybridMultilevel"/>
    <w:tmpl w:val="29C8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287768"/>
    <w:multiLevelType w:val="multilevel"/>
    <w:tmpl w:val="4066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53"/>
  </w:num>
  <w:num w:numId="4">
    <w:abstractNumId w:val="12"/>
  </w:num>
  <w:num w:numId="5">
    <w:abstractNumId w:val="14"/>
  </w:num>
  <w:num w:numId="6">
    <w:abstractNumId w:val="38"/>
  </w:num>
  <w:num w:numId="7">
    <w:abstractNumId w:val="11"/>
  </w:num>
  <w:num w:numId="8">
    <w:abstractNumId w:val="17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37"/>
  </w:num>
  <w:num w:numId="14">
    <w:abstractNumId w:val="31"/>
  </w:num>
  <w:num w:numId="15">
    <w:abstractNumId w:val="51"/>
  </w:num>
  <w:num w:numId="16">
    <w:abstractNumId w:val="40"/>
  </w:num>
  <w:num w:numId="17">
    <w:abstractNumId w:val="34"/>
  </w:num>
  <w:num w:numId="18">
    <w:abstractNumId w:val="18"/>
  </w:num>
  <w:num w:numId="19">
    <w:abstractNumId w:val="30"/>
  </w:num>
  <w:num w:numId="20">
    <w:abstractNumId w:val="33"/>
  </w:num>
  <w:num w:numId="21">
    <w:abstractNumId w:val="27"/>
  </w:num>
  <w:num w:numId="22">
    <w:abstractNumId w:val="47"/>
  </w:num>
  <w:num w:numId="23">
    <w:abstractNumId w:val="29"/>
  </w:num>
  <w:num w:numId="24">
    <w:abstractNumId w:val="16"/>
  </w:num>
  <w:num w:numId="25">
    <w:abstractNumId w:val="32"/>
  </w:num>
  <w:num w:numId="26">
    <w:abstractNumId w:val="43"/>
  </w:num>
  <w:num w:numId="27">
    <w:abstractNumId w:val="42"/>
  </w:num>
  <w:num w:numId="28">
    <w:abstractNumId w:val="35"/>
  </w:num>
  <w:num w:numId="29">
    <w:abstractNumId w:val="46"/>
  </w:num>
  <w:num w:numId="30">
    <w:abstractNumId w:val="3"/>
  </w:num>
  <w:num w:numId="31">
    <w:abstractNumId w:val="39"/>
  </w:num>
  <w:num w:numId="32">
    <w:abstractNumId w:val="5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3"/>
  </w:num>
  <w:num w:numId="41">
    <w:abstractNumId w:val="8"/>
  </w:num>
  <w:num w:numId="42">
    <w:abstractNumId w:val="2"/>
  </w:num>
  <w:num w:numId="43">
    <w:abstractNumId w:val="7"/>
  </w:num>
  <w:num w:numId="44">
    <w:abstractNumId w:val="1"/>
  </w:num>
  <w:num w:numId="45">
    <w:abstractNumId w:val="50"/>
  </w:num>
  <w:num w:numId="46">
    <w:abstractNumId w:val="44"/>
  </w:num>
  <w:num w:numId="47">
    <w:abstractNumId w:val="23"/>
  </w:num>
  <w:num w:numId="48">
    <w:abstractNumId w:val="48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24"/>
  </w:num>
  <w:num w:numId="53">
    <w:abstractNumId w:val="36"/>
  </w:num>
  <w:num w:numId="54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9A4"/>
    <w:rsid w:val="000235AB"/>
    <w:rsid w:val="00030FA7"/>
    <w:rsid w:val="0004762C"/>
    <w:rsid w:val="00054746"/>
    <w:rsid w:val="00060467"/>
    <w:rsid w:val="000A55A2"/>
    <w:rsid w:val="000B35BD"/>
    <w:rsid w:val="001034C2"/>
    <w:rsid w:val="001102D5"/>
    <w:rsid w:val="00127DD3"/>
    <w:rsid w:val="00134D2B"/>
    <w:rsid w:val="001601D2"/>
    <w:rsid w:val="00171397"/>
    <w:rsid w:val="001753A3"/>
    <w:rsid w:val="0019166F"/>
    <w:rsid w:val="001A1363"/>
    <w:rsid w:val="001A22C9"/>
    <w:rsid w:val="001B420E"/>
    <w:rsid w:val="001E0BE8"/>
    <w:rsid w:val="001F4418"/>
    <w:rsid w:val="001F78D8"/>
    <w:rsid w:val="00211F93"/>
    <w:rsid w:val="0022288D"/>
    <w:rsid w:val="0023238E"/>
    <w:rsid w:val="00235E4C"/>
    <w:rsid w:val="00255CA5"/>
    <w:rsid w:val="00263A9C"/>
    <w:rsid w:val="00266C2C"/>
    <w:rsid w:val="00285BB5"/>
    <w:rsid w:val="00286919"/>
    <w:rsid w:val="00296270"/>
    <w:rsid w:val="002C04EE"/>
    <w:rsid w:val="002C3FB9"/>
    <w:rsid w:val="002C7889"/>
    <w:rsid w:val="002E688D"/>
    <w:rsid w:val="002F4392"/>
    <w:rsid w:val="00302CB9"/>
    <w:rsid w:val="003158AB"/>
    <w:rsid w:val="003656D5"/>
    <w:rsid w:val="00390976"/>
    <w:rsid w:val="003966F3"/>
    <w:rsid w:val="003C38D0"/>
    <w:rsid w:val="003C5C91"/>
    <w:rsid w:val="003E1957"/>
    <w:rsid w:val="004375F2"/>
    <w:rsid w:val="00461FCB"/>
    <w:rsid w:val="0047785F"/>
    <w:rsid w:val="00477D73"/>
    <w:rsid w:val="004A0837"/>
    <w:rsid w:val="004A3523"/>
    <w:rsid w:val="004B1E59"/>
    <w:rsid w:val="004B730E"/>
    <w:rsid w:val="004C1303"/>
    <w:rsid w:val="004D181B"/>
    <w:rsid w:val="004F483D"/>
    <w:rsid w:val="00503E02"/>
    <w:rsid w:val="00505A7B"/>
    <w:rsid w:val="00506269"/>
    <w:rsid w:val="00515CED"/>
    <w:rsid w:val="005356AB"/>
    <w:rsid w:val="00550FB6"/>
    <w:rsid w:val="00567C17"/>
    <w:rsid w:val="00575F3D"/>
    <w:rsid w:val="005C4F8C"/>
    <w:rsid w:val="005D4015"/>
    <w:rsid w:val="005D75CF"/>
    <w:rsid w:val="005F5A27"/>
    <w:rsid w:val="00626A24"/>
    <w:rsid w:val="006907B4"/>
    <w:rsid w:val="006C04E4"/>
    <w:rsid w:val="006E7875"/>
    <w:rsid w:val="00706257"/>
    <w:rsid w:val="00707B18"/>
    <w:rsid w:val="0071077C"/>
    <w:rsid w:val="0071081F"/>
    <w:rsid w:val="00747DE4"/>
    <w:rsid w:val="00752D62"/>
    <w:rsid w:val="007712CC"/>
    <w:rsid w:val="007908FD"/>
    <w:rsid w:val="007B5CFA"/>
    <w:rsid w:val="007F0471"/>
    <w:rsid w:val="00801EB6"/>
    <w:rsid w:val="008034E8"/>
    <w:rsid w:val="00810A94"/>
    <w:rsid w:val="008A32DE"/>
    <w:rsid w:val="008A79A4"/>
    <w:rsid w:val="008D41C7"/>
    <w:rsid w:val="00944557"/>
    <w:rsid w:val="00962D17"/>
    <w:rsid w:val="009A44D6"/>
    <w:rsid w:val="00A070DB"/>
    <w:rsid w:val="00A47686"/>
    <w:rsid w:val="00A52AB6"/>
    <w:rsid w:val="00A62A78"/>
    <w:rsid w:val="00A858C9"/>
    <w:rsid w:val="00AE48FD"/>
    <w:rsid w:val="00B012FD"/>
    <w:rsid w:val="00B1634A"/>
    <w:rsid w:val="00B42D1B"/>
    <w:rsid w:val="00B42F97"/>
    <w:rsid w:val="00BA5E90"/>
    <w:rsid w:val="00BB3E99"/>
    <w:rsid w:val="00C46B67"/>
    <w:rsid w:val="00C6015C"/>
    <w:rsid w:val="00C7649D"/>
    <w:rsid w:val="00C77796"/>
    <w:rsid w:val="00C847A4"/>
    <w:rsid w:val="00C8649F"/>
    <w:rsid w:val="00CA6A40"/>
    <w:rsid w:val="00CD7992"/>
    <w:rsid w:val="00CF0B98"/>
    <w:rsid w:val="00D27722"/>
    <w:rsid w:val="00DB4731"/>
    <w:rsid w:val="00DC4C4A"/>
    <w:rsid w:val="00DC679E"/>
    <w:rsid w:val="00DD3FA5"/>
    <w:rsid w:val="00DE60BF"/>
    <w:rsid w:val="00E31049"/>
    <w:rsid w:val="00E62F87"/>
    <w:rsid w:val="00E84007"/>
    <w:rsid w:val="00E87DD5"/>
    <w:rsid w:val="00E94033"/>
    <w:rsid w:val="00EB3856"/>
    <w:rsid w:val="00EB3AFB"/>
    <w:rsid w:val="00EC37F0"/>
    <w:rsid w:val="00ED5978"/>
    <w:rsid w:val="00EE1592"/>
    <w:rsid w:val="00EE39A7"/>
    <w:rsid w:val="00EF60F9"/>
    <w:rsid w:val="00F3776A"/>
    <w:rsid w:val="00F46BB1"/>
    <w:rsid w:val="00F70532"/>
    <w:rsid w:val="00F8487A"/>
    <w:rsid w:val="00FB10AF"/>
    <w:rsid w:val="00FC0BF8"/>
    <w:rsid w:val="00FD3B1A"/>
    <w:rsid w:val="00FF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47686"/>
  </w:style>
  <w:style w:type="character" w:customStyle="1" w:styleId="c9">
    <w:name w:val="c9"/>
    <w:basedOn w:val="a0"/>
    <w:rsid w:val="00A47686"/>
  </w:style>
  <w:style w:type="paragraph" w:customStyle="1" w:styleId="c8">
    <w:name w:val="c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7686"/>
  </w:style>
  <w:style w:type="paragraph" w:customStyle="1" w:styleId="c85">
    <w:name w:val="c8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A47686"/>
  </w:style>
  <w:style w:type="character" w:customStyle="1" w:styleId="c109">
    <w:name w:val="c109"/>
    <w:basedOn w:val="a0"/>
    <w:rsid w:val="00A47686"/>
  </w:style>
  <w:style w:type="character" w:customStyle="1" w:styleId="c97">
    <w:name w:val="c97"/>
    <w:basedOn w:val="a0"/>
    <w:rsid w:val="00A47686"/>
  </w:style>
  <w:style w:type="character" w:customStyle="1" w:styleId="c57">
    <w:name w:val="c57"/>
    <w:basedOn w:val="a0"/>
    <w:rsid w:val="00A47686"/>
  </w:style>
  <w:style w:type="character" w:customStyle="1" w:styleId="c58">
    <w:name w:val="c58"/>
    <w:basedOn w:val="a0"/>
    <w:rsid w:val="00A47686"/>
  </w:style>
  <w:style w:type="character" w:customStyle="1" w:styleId="c107">
    <w:name w:val="c107"/>
    <w:basedOn w:val="a0"/>
    <w:rsid w:val="00A47686"/>
  </w:style>
  <w:style w:type="character" w:customStyle="1" w:styleId="c23">
    <w:name w:val="c23"/>
    <w:basedOn w:val="a0"/>
    <w:rsid w:val="00A47686"/>
  </w:style>
  <w:style w:type="paragraph" w:customStyle="1" w:styleId="c38">
    <w:name w:val="c3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47686"/>
  </w:style>
  <w:style w:type="character" w:customStyle="1" w:styleId="c20">
    <w:name w:val="c20"/>
    <w:basedOn w:val="a0"/>
    <w:rsid w:val="00A47686"/>
  </w:style>
  <w:style w:type="paragraph" w:customStyle="1" w:styleId="c39">
    <w:name w:val="c39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7686"/>
  </w:style>
  <w:style w:type="character" w:customStyle="1" w:styleId="c5">
    <w:name w:val="c5"/>
    <w:basedOn w:val="a0"/>
    <w:rsid w:val="00A47686"/>
  </w:style>
  <w:style w:type="character" w:styleId="a3">
    <w:name w:val="Hyperlink"/>
    <w:basedOn w:val="a0"/>
    <w:uiPriority w:val="99"/>
    <w:semiHidden/>
    <w:unhideWhenUsed/>
    <w:rsid w:val="00A476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686"/>
    <w:rPr>
      <w:color w:val="800080"/>
      <w:u w:val="single"/>
    </w:rPr>
  </w:style>
  <w:style w:type="paragraph" w:customStyle="1" w:styleId="c164">
    <w:name w:val="c164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47686"/>
  </w:style>
  <w:style w:type="character" w:customStyle="1" w:styleId="c10">
    <w:name w:val="c10"/>
    <w:basedOn w:val="a0"/>
    <w:rsid w:val="00A47686"/>
  </w:style>
  <w:style w:type="character" w:customStyle="1" w:styleId="c18">
    <w:name w:val="c18"/>
    <w:basedOn w:val="a0"/>
    <w:rsid w:val="00A47686"/>
  </w:style>
  <w:style w:type="character" w:customStyle="1" w:styleId="c2">
    <w:name w:val="c2"/>
    <w:basedOn w:val="a0"/>
    <w:rsid w:val="00A47686"/>
  </w:style>
  <w:style w:type="character" w:customStyle="1" w:styleId="c21">
    <w:name w:val="c21"/>
    <w:basedOn w:val="a0"/>
    <w:rsid w:val="00A47686"/>
  </w:style>
  <w:style w:type="paragraph" w:customStyle="1" w:styleId="c40">
    <w:name w:val="c40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A78"/>
  </w:style>
  <w:style w:type="paragraph" w:styleId="a7">
    <w:name w:val="footer"/>
    <w:basedOn w:val="a"/>
    <w:link w:val="a8"/>
    <w:uiPriority w:val="99"/>
    <w:semiHidden/>
    <w:unhideWhenUsed/>
    <w:rsid w:val="00A6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2A78"/>
  </w:style>
  <w:style w:type="paragraph" w:styleId="a9">
    <w:name w:val="Normal (Web)"/>
    <w:basedOn w:val="a"/>
    <w:uiPriority w:val="99"/>
    <w:unhideWhenUsed/>
    <w:rsid w:val="003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7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F4392"/>
  </w:style>
  <w:style w:type="paragraph" w:styleId="ac">
    <w:name w:val="List Paragraph"/>
    <w:basedOn w:val="a"/>
    <w:uiPriority w:val="34"/>
    <w:qFormat/>
    <w:rsid w:val="0022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47686"/>
  </w:style>
  <w:style w:type="character" w:customStyle="1" w:styleId="c9">
    <w:name w:val="c9"/>
    <w:basedOn w:val="a0"/>
    <w:rsid w:val="00A47686"/>
  </w:style>
  <w:style w:type="paragraph" w:customStyle="1" w:styleId="c8">
    <w:name w:val="c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7686"/>
  </w:style>
  <w:style w:type="paragraph" w:customStyle="1" w:styleId="c85">
    <w:name w:val="c8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A47686"/>
  </w:style>
  <w:style w:type="character" w:customStyle="1" w:styleId="c109">
    <w:name w:val="c109"/>
    <w:basedOn w:val="a0"/>
    <w:rsid w:val="00A47686"/>
  </w:style>
  <w:style w:type="character" w:customStyle="1" w:styleId="c97">
    <w:name w:val="c97"/>
    <w:basedOn w:val="a0"/>
    <w:rsid w:val="00A47686"/>
  </w:style>
  <w:style w:type="character" w:customStyle="1" w:styleId="c57">
    <w:name w:val="c57"/>
    <w:basedOn w:val="a0"/>
    <w:rsid w:val="00A47686"/>
  </w:style>
  <w:style w:type="character" w:customStyle="1" w:styleId="c58">
    <w:name w:val="c58"/>
    <w:basedOn w:val="a0"/>
    <w:rsid w:val="00A47686"/>
  </w:style>
  <w:style w:type="character" w:customStyle="1" w:styleId="c107">
    <w:name w:val="c107"/>
    <w:basedOn w:val="a0"/>
    <w:rsid w:val="00A47686"/>
  </w:style>
  <w:style w:type="character" w:customStyle="1" w:styleId="c23">
    <w:name w:val="c23"/>
    <w:basedOn w:val="a0"/>
    <w:rsid w:val="00A47686"/>
  </w:style>
  <w:style w:type="paragraph" w:customStyle="1" w:styleId="c38">
    <w:name w:val="c3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47686"/>
  </w:style>
  <w:style w:type="character" w:customStyle="1" w:styleId="c20">
    <w:name w:val="c20"/>
    <w:basedOn w:val="a0"/>
    <w:rsid w:val="00A47686"/>
  </w:style>
  <w:style w:type="paragraph" w:customStyle="1" w:styleId="c39">
    <w:name w:val="c39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7686"/>
  </w:style>
  <w:style w:type="character" w:customStyle="1" w:styleId="c5">
    <w:name w:val="c5"/>
    <w:basedOn w:val="a0"/>
    <w:rsid w:val="00A47686"/>
  </w:style>
  <w:style w:type="character" w:styleId="a3">
    <w:name w:val="Hyperlink"/>
    <w:basedOn w:val="a0"/>
    <w:uiPriority w:val="99"/>
    <w:semiHidden/>
    <w:unhideWhenUsed/>
    <w:rsid w:val="00A476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686"/>
    <w:rPr>
      <w:color w:val="800080"/>
      <w:u w:val="single"/>
    </w:rPr>
  </w:style>
  <w:style w:type="paragraph" w:customStyle="1" w:styleId="c164">
    <w:name w:val="c164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47686"/>
  </w:style>
  <w:style w:type="character" w:customStyle="1" w:styleId="c10">
    <w:name w:val="c10"/>
    <w:basedOn w:val="a0"/>
    <w:rsid w:val="00A47686"/>
  </w:style>
  <w:style w:type="character" w:customStyle="1" w:styleId="c18">
    <w:name w:val="c18"/>
    <w:basedOn w:val="a0"/>
    <w:rsid w:val="00A47686"/>
  </w:style>
  <w:style w:type="character" w:customStyle="1" w:styleId="c2">
    <w:name w:val="c2"/>
    <w:basedOn w:val="a0"/>
    <w:rsid w:val="00A47686"/>
  </w:style>
  <w:style w:type="character" w:customStyle="1" w:styleId="c21">
    <w:name w:val="c21"/>
    <w:basedOn w:val="a0"/>
    <w:rsid w:val="00A47686"/>
  </w:style>
  <w:style w:type="paragraph" w:customStyle="1" w:styleId="c40">
    <w:name w:val="c40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84F1-7829-4ACA-A3F0-48FD3450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29</Pages>
  <Words>9437</Words>
  <Characters>53796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28</cp:revision>
  <cp:lastPrinted>2018-01-25T07:12:00Z</cp:lastPrinted>
  <dcterms:created xsi:type="dcterms:W3CDTF">2017-11-14T06:24:00Z</dcterms:created>
  <dcterms:modified xsi:type="dcterms:W3CDTF">2018-02-16T07:38:00Z</dcterms:modified>
</cp:coreProperties>
</file>